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0B" w:rsidRDefault="00644A27" w:rsidP="000150C9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025515" cy="1947545"/>
            <wp:effectExtent l="19050" t="0" r="0" b="0"/>
            <wp:wrapSquare wrapText="bothSides"/>
            <wp:docPr id="4" name="Obraz 13" descr="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re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194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520B" w:rsidRPr="008514F1" w:rsidRDefault="00F31EBF" w:rsidP="001C7F3E">
      <w:pPr>
        <w:pStyle w:val="Tytu"/>
        <w:rPr>
          <w:rFonts w:ascii="Arial" w:eastAsia="ﾋﾎﾌ" w:hAnsi="Arial" w:cs="Arial"/>
          <w:color w:val="000000"/>
          <w:kern w:val="0"/>
          <w:sz w:val="56"/>
          <w:szCs w:val="56"/>
          <w:lang w:val="cs-CZ"/>
        </w:rPr>
      </w:pPr>
      <w:r w:rsidRPr="00F31EBF">
        <w:rPr>
          <w:noProof/>
          <w:lang w:val="cs-CZ" w:eastAsia="cs-CZ"/>
        </w:rPr>
        <w:pict>
          <v:line id="_x0000_s1029" style="position:absolute;left:0;text-align:left;z-index:251644416" from="38.05pt,36.6pt" to="510.55pt,36.6pt" wrapcoords="0 0 0 3 633 3 633 0 0 0" strokeweight="3pt">
            <v:stroke linestyle="thinThin"/>
            <w10:wrap type="tight"/>
          </v:line>
        </w:pict>
      </w:r>
      <w:r w:rsidR="0042520B" w:rsidRPr="008514F1">
        <w:rPr>
          <w:rFonts w:ascii="Arial" w:eastAsia="ﾋﾎﾌ" w:hAnsi="Arial" w:cs="Arial"/>
          <w:color w:val="000000"/>
          <w:kern w:val="0"/>
          <w:sz w:val="56"/>
          <w:szCs w:val="56"/>
          <w:lang w:val="cs-CZ"/>
        </w:rPr>
        <w:t>HLINÍKOVÁ KOLOBĚŽKA</w:t>
      </w:r>
    </w:p>
    <w:p w:rsidR="0042520B" w:rsidRPr="008514F1" w:rsidRDefault="0042520B" w:rsidP="00FF10F1">
      <w:pPr>
        <w:spacing w:line="500" w:lineRule="exact"/>
        <w:jc w:val="center"/>
        <w:rPr>
          <w:rFonts w:ascii="Arial" w:eastAsia="ﾋﾎﾌ" w:hAnsi="Arial" w:cs="Arial"/>
          <w:color w:val="000000"/>
          <w:sz w:val="28"/>
          <w:szCs w:val="28"/>
        </w:rPr>
      </w:pPr>
      <w:r w:rsidRPr="008514F1">
        <w:rPr>
          <w:rFonts w:ascii="Arial" w:hAnsi="Arial" w:cs="Arial"/>
          <w:color w:val="000000"/>
          <w:sz w:val="28"/>
          <w:szCs w:val="28"/>
        </w:rPr>
        <w:t>Model: 8</w:t>
      </w:r>
      <w:r w:rsidR="00FF10F1">
        <w:rPr>
          <w:rFonts w:ascii="Arial" w:hAnsi="Arial" w:cs="Arial"/>
          <w:color w:val="000000"/>
          <w:sz w:val="28"/>
          <w:szCs w:val="28"/>
        </w:rPr>
        <w:t>3084, 83085, 83098</w:t>
      </w:r>
    </w:p>
    <w:p w:rsidR="0042520B" w:rsidRDefault="00644A27" w:rsidP="005D39A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381250" cy="2381250"/>
            <wp:effectExtent l="19050" t="0" r="0" b="0"/>
            <wp:docPr id="1" name="Obraz 4" descr="8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830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0B" w:rsidRDefault="0042520B" w:rsidP="000C054D">
      <w:pPr>
        <w:tabs>
          <w:tab w:val="left" w:pos="0"/>
        </w:tabs>
        <w:spacing w:line="500" w:lineRule="exact"/>
        <w:jc w:val="center"/>
        <w:rPr>
          <w:rFonts w:ascii="Arial" w:hAnsi="Arial" w:cs="Arial"/>
          <w:color w:val="000000"/>
          <w:sz w:val="36"/>
          <w:szCs w:val="36"/>
          <w:lang w:val="cs-CZ"/>
        </w:rPr>
      </w:pPr>
      <w:r w:rsidRPr="0080305F">
        <w:rPr>
          <w:rFonts w:ascii="Arial" w:hAnsi="Arial" w:cs="Arial"/>
          <w:color w:val="000000"/>
          <w:sz w:val="36"/>
          <w:szCs w:val="36"/>
          <w:lang w:val="cs-CZ"/>
        </w:rPr>
        <w:t>NÁVOD K</w:t>
      </w:r>
      <w:r>
        <w:rPr>
          <w:rFonts w:ascii="Arial" w:hAnsi="Arial" w:cs="Arial"/>
          <w:color w:val="000000"/>
          <w:sz w:val="36"/>
          <w:szCs w:val="36"/>
          <w:lang w:val="cs-CZ"/>
        </w:rPr>
        <w:t> </w:t>
      </w:r>
      <w:r w:rsidRPr="0080305F">
        <w:rPr>
          <w:rFonts w:ascii="Arial" w:hAnsi="Arial" w:cs="Arial"/>
          <w:color w:val="000000"/>
          <w:sz w:val="36"/>
          <w:szCs w:val="36"/>
          <w:lang w:val="cs-CZ"/>
        </w:rPr>
        <w:t>OBSLUZE</w:t>
      </w:r>
    </w:p>
    <w:p w:rsidR="0042520B" w:rsidRPr="000C054D" w:rsidRDefault="0042520B" w:rsidP="008514F1">
      <w:pPr>
        <w:spacing w:before="120" w:after="120" w:line="280" w:lineRule="exact"/>
        <w:jc w:val="both"/>
        <w:rPr>
          <w:rFonts w:ascii="Arial" w:hAnsi="Arial" w:cs="Arial"/>
          <w:caps/>
          <w:color w:val="000000"/>
        </w:rPr>
      </w:pPr>
      <w:proofErr w:type="spellStart"/>
      <w:r w:rsidRPr="000C054D">
        <w:rPr>
          <w:rFonts w:ascii="Arial" w:hAnsi="Arial" w:cs="Arial"/>
          <w:b/>
          <w:caps/>
          <w:color w:val="000000"/>
        </w:rPr>
        <w:t>POZNÁMKY</w:t>
      </w:r>
      <w:proofErr w:type="spellEnd"/>
    </w:p>
    <w:p w:rsidR="0042520B" w:rsidRPr="001C5051" w:rsidRDefault="0042520B" w:rsidP="000A2E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Nežli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začneš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používat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koloběžku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přečti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pozorně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tento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návod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sz w:val="18"/>
          <w:szCs w:val="18"/>
        </w:rPr>
        <w:t>ponech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k </w:t>
      </w:r>
      <w:proofErr w:type="spellStart"/>
      <w:r>
        <w:rPr>
          <w:rFonts w:ascii="Arial" w:hAnsi="Arial" w:cs="Arial"/>
          <w:b/>
          <w:sz w:val="18"/>
          <w:szCs w:val="18"/>
        </w:rPr>
        <w:t>pozdějšímu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využití</w:t>
      </w:r>
      <w:proofErr w:type="spellEnd"/>
      <w:r w:rsidRPr="001C5051">
        <w:rPr>
          <w:rFonts w:ascii="Arial" w:hAnsi="Arial" w:cs="Arial"/>
          <w:b/>
          <w:sz w:val="18"/>
          <w:szCs w:val="18"/>
        </w:rPr>
        <w:t>!!!</w:t>
      </w:r>
    </w:p>
    <w:p w:rsidR="0042520B" w:rsidRPr="002872AF" w:rsidRDefault="0042520B" w:rsidP="000A2EE3">
      <w:pPr>
        <w:pStyle w:val="Akapitzlist"/>
        <w:numPr>
          <w:ilvl w:val="0"/>
          <w:numId w:val="5"/>
        </w:numPr>
        <w:spacing w:after="0" w:line="320" w:lineRule="exact"/>
        <w:ind w:left="714" w:hanging="357"/>
        <w:jc w:val="both"/>
        <w:rPr>
          <w:rFonts w:ascii="Arial" w:hAnsi="Arial" w:cs="Arial"/>
          <w:b/>
          <w:sz w:val="18"/>
          <w:szCs w:val="18"/>
          <w:lang w:val="cs-CZ"/>
        </w:rPr>
      </w:pPr>
      <w:r w:rsidRPr="002872AF">
        <w:rPr>
          <w:rFonts w:ascii="Arial" w:hAnsi="Arial" w:cs="Arial"/>
          <w:b/>
          <w:noProof/>
          <w:sz w:val="18"/>
          <w:szCs w:val="18"/>
          <w:lang w:val="cs-CZ"/>
        </w:rPr>
        <w:t>VAROVÁNÍ</w:t>
      </w:r>
      <w:r w:rsidRPr="002872AF">
        <w:rPr>
          <w:rFonts w:ascii="Arial" w:hAnsi="Arial" w:cs="Arial"/>
          <w:b/>
          <w:sz w:val="18"/>
          <w:szCs w:val="18"/>
          <w:lang w:val="cs-CZ"/>
        </w:rPr>
        <w:t>!! Je doporučeno používat ochrannou výbavu, čili chrániče kolen, loktů a zápěstí a přilbu.</w:t>
      </w:r>
    </w:p>
    <w:p w:rsidR="0042520B" w:rsidRPr="0067783A" w:rsidRDefault="0042520B" w:rsidP="000A2E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POZOR:  </w:t>
      </w:r>
      <w:r>
        <w:rPr>
          <w:rFonts w:ascii="Arial" w:hAnsi="Arial" w:cs="Arial"/>
          <w:b/>
          <w:bCs/>
          <w:sz w:val="18"/>
          <w:szCs w:val="18"/>
          <w:lang w:val="cs-CZ"/>
        </w:rPr>
        <w:t>VÝHRADNĚ PRO DĚTI STARŠÍ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 3 L</w:t>
      </w:r>
      <w:r>
        <w:rPr>
          <w:rFonts w:ascii="Arial" w:hAnsi="Arial" w:cs="Arial"/>
          <w:b/>
          <w:bCs/>
          <w:sz w:val="18"/>
          <w:szCs w:val="18"/>
          <w:lang w:val="cs-CZ"/>
        </w:rPr>
        <w:t>E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T.  </w:t>
      </w:r>
      <w:r>
        <w:rPr>
          <w:rFonts w:ascii="Arial" w:hAnsi="Arial" w:cs="Arial"/>
          <w:b/>
          <w:bCs/>
          <w:sz w:val="18"/>
          <w:szCs w:val="18"/>
          <w:lang w:val="cs-CZ"/>
        </w:rPr>
        <w:t>K POUŽITÍ POD DOHLEDEM DOSPĚLÉ OSOBY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>!!!</w:t>
      </w:r>
    </w:p>
    <w:p w:rsidR="0042520B" w:rsidRDefault="00644A27" w:rsidP="000A2EE3">
      <w:pPr>
        <w:pStyle w:val="Akapitzlist"/>
        <w:numPr>
          <w:ilvl w:val="0"/>
          <w:numId w:val="5"/>
        </w:numPr>
        <w:spacing w:after="0" w:line="32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noProof/>
          <w:lang w:eastAsia="pl-PL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97790</wp:posOffset>
            </wp:positionV>
            <wp:extent cx="1037590" cy="462915"/>
            <wp:effectExtent l="1905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156845</wp:posOffset>
            </wp:positionV>
            <wp:extent cx="479425" cy="403225"/>
            <wp:effectExtent l="1905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20B">
        <w:rPr>
          <w:rFonts w:ascii="Arial" w:hAnsi="Arial" w:cs="Arial"/>
          <w:b/>
          <w:sz w:val="18"/>
          <w:szCs w:val="18"/>
          <w:lang w:val="cs-CZ"/>
        </w:rPr>
        <w:t>Soulad s normou  PN-EN 71</w:t>
      </w:r>
    </w:p>
    <w:p w:rsidR="0042520B" w:rsidRPr="002872AF" w:rsidRDefault="0042520B" w:rsidP="000A2EE3">
      <w:pPr>
        <w:pStyle w:val="Akapitzlist"/>
        <w:spacing w:after="0" w:line="32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</w:p>
    <w:p w:rsidR="0042520B" w:rsidRPr="001C7F3E" w:rsidRDefault="0042520B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</w:p>
    <w:p w:rsidR="0042520B" w:rsidRPr="008F7855" w:rsidRDefault="0042520B" w:rsidP="008514F1">
      <w:pPr>
        <w:spacing w:before="120" w:after="120" w:line="280" w:lineRule="exact"/>
        <w:jc w:val="both"/>
        <w:rPr>
          <w:rFonts w:ascii="Arial" w:hAnsi="Arial" w:cs="Arial"/>
          <w:caps/>
          <w:color w:val="000000"/>
        </w:rPr>
      </w:pPr>
      <w:r w:rsidRPr="008F7855">
        <w:rPr>
          <w:rFonts w:ascii="Arial" w:hAnsi="Arial" w:cs="Arial"/>
          <w:b/>
          <w:caps/>
          <w:color w:val="000000"/>
        </w:rPr>
        <w:t xml:space="preserve">POKYNY </w:t>
      </w:r>
      <w:proofErr w:type="spellStart"/>
      <w:r w:rsidRPr="008F7855">
        <w:rPr>
          <w:rFonts w:ascii="Arial" w:hAnsi="Arial" w:cs="Arial"/>
          <w:b/>
          <w:caps/>
          <w:color w:val="000000"/>
        </w:rPr>
        <w:t>TÝKAJÍCÍ</w:t>
      </w:r>
      <w:proofErr w:type="spellEnd"/>
      <w:r w:rsidRPr="008F7855">
        <w:rPr>
          <w:rFonts w:ascii="Arial" w:hAnsi="Arial" w:cs="Arial"/>
          <w:b/>
          <w:caps/>
          <w:color w:val="000000"/>
        </w:rPr>
        <w:t xml:space="preserve"> SE </w:t>
      </w:r>
      <w:proofErr w:type="spellStart"/>
      <w:r w:rsidRPr="008F7855">
        <w:rPr>
          <w:rFonts w:ascii="Arial" w:hAnsi="Arial" w:cs="Arial"/>
          <w:b/>
          <w:caps/>
          <w:color w:val="000000"/>
        </w:rPr>
        <w:t>BEZPEČNOSTI</w:t>
      </w:r>
      <w:proofErr w:type="spellEnd"/>
    </w:p>
    <w:p w:rsidR="0042520B" w:rsidRPr="002872AF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sz w:val="18"/>
          <w:szCs w:val="18"/>
          <w:lang w:val="cs-CZ"/>
        </w:rPr>
        <w:t xml:space="preserve">Před každým použitím je nutné ověřit upevnění všech spojů. Jízdu lze zahájit pouze tehdy, když je zařízení plně funkční.  </w:t>
      </w:r>
    </w:p>
    <w:p w:rsidR="0042520B" w:rsidRPr="002872AF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sz w:val="18"/>
          <w:szCs w:val="18"/>
          <w:lang w:val="cs-CZ"/>
        </w:rPr>
        <w:t>Zařízení by mělo být pravidelně kontrolováno s ohledem na opotřebení a poškození, pouze tak bude odpovídat bezpečnostním podmínkám. Nesmí se používat poškozené zařízení.</w:t>
      </w:r>
    </w:p>
    <w:p w:rsidR="0042520B" w:rsidRPr="001C7F3E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b/>
          <w:sz w:val="18"/>
          <w:szCs w:val="18"/>
          <w:lang w:val="cs-CZ"/>
        </w:rPr>
        <w:t>VAROVÁNÍ! Výrobek je určen pro uživatele s hmotností menší nežli</w:t>
      </w:r>
      <w:r>
        <w:rPr>
          <w:rFonts w:ascii="Arial" w:hAnsi="Arial" w:cs="Arial"/>
          <w:b/>
          <w:sz w:val="18"/>
          <w:szCs w:val="18"/>
          <w:lang w:val="cs-CZ"/>
        </w:rPr>
        <w:t xml:space="preserve"> </w:t>
      </w:r>
      <w:smartTag w:uri="urn:schemas-microsoft-com:office:smarttags" w:element="metricconverter">
        <w:smartTagPr>
          <w:attr w:name="ProductID" w:val="50 kg"/>
        </w:smartTagPr>
        <w:r>
          <w:rPr>
            <w:rFonts w:ascii="Arial" w:hAnsi="Arial" w:cs="Arial"/>
            <w:b/>
            <w:sz w:val="18"/>
            <w:szCs w:val="18"/>
            <w:lang w:val="cs-CZ"/>
          </w:rPr>
          <w:t>5</w:t>
        </w:r>
        <w:r w:rsidRPr="002872AF">
          <w:rPr>
            <w:rFonts w:ascii="Arial" w:hAnsi="Arial" w:cs="Arial"/>
            <w:b/>
            <w:sz w:val="18"/>
            <w:szCs w:val="18"/>
            <w:lang w:val="cs-CZ"/>
          </w:rPr>
          <w:t>0 kg</w:t>
        </w:r>
      </w:smartTag>
      <w:r w:rsidRPr="002872AF">
        <w:rPr>
          <w:rFonts w:ascii="Arial" w:hAnsi="Arial" w:cs="Arial"/>
          <w:b/>
          <w:sz w:val="18"/>
          <w:szCs w:val="18"/>
          <w:lang w:val="cs-CZ"/>
        </w:rPr>
        <w:t>.</w:t>
      </w:r>
    </w:p>
    <w:p w:rsidR="0042520B" w:rsidRPr="001C7F3E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 w:rsidRPr="001C7F3E">
        <w:rPr>
          <w:rFonts w:ascii="Arial" w:hAnsi="Arial" w:cs="Arial"/>
          <w:b/>
          <w:bCs/>
          <w:sz w:val="18"/>
          <w:szCs w:val="18"/>
          <w:lang w:val="cs-CZ"/>
        </w:rPr>
        <w:t>VÝHRADNĚ PRO DĚTI STARŠÍ 3 LET.  K POUŽITÍ POD DOHLEDEM DOSPĚLÉ OSOBY!!!</w:t>
      </w:r>
    </w:p>
    <w:p w:rsidR="0042520B" w:rsidRPr="002872AF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VAROVÁNÍ! </w:t>
      </w:r>
      <w:r>
        <w:rPr>
          <w:rFonts w:ascii="Arial" w:hAnsi="Arial" w:cs="Arial"/>
          <w:b/>
          <w:sz w:val="18"/>
          <w:szCs w:val="18"/>
          <w:lang w:val="cs-CZ"/>
        </w:rPr>
        <w:t xml:space="preserve">Za účelem jízdy na koloběžce je doporučeno použití ochranné výbavy, čili chráničů loktů a kolen, rukavic a přilby. Ochranné vybavení slouží ochraně před případnými úrazy. </w:t>
      </w:r>
    </w:p>
    <w:p w:rsidR="0042520B" w:rsidRPr="002872AF" w:rsidRDefault="0042520B" w:rsidP="000A2EE3">
      <w:pPr>
        <w:pStyle w:val="Akapitzlist"/>
        <w:widowControl w:val="0"/>
        <w:numPr>
          <w:ilvl w:val="0"/>
          <w:numId w:val="12"/>
        </w:numPr>
        <w:spacing w:after="0" w:line="32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>
        <w:rPr>
          <w:rFonts w:ascii="Arial" w:hAnsi="Arial" w:cs="Arial"/>
          <w:b/>
          <w:sz w:val="18"/>
          <w:szCs w:val="18"/>
          <w:lang w:val="cs-CZ"/>
        </w:rPr>
        <w:t xml:space="preserve">Koloběžku je nutné používat s opatrností, protože jízda na ní vyžaduje velkou dovednost, dovednost řídit a tělem udržovat rovnováhu, aby nedošlo k pádům a nehodám způsobujícím 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sz w:val="18"/>
          <w:szCs w:val="18"/>
          <w:lang w:val="cs-CZ"/>
        </w:rPr>
        <w:t>úrazy uživatele a jiných osob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. </w:t>
      </w:r>
    </w:p>
    <w:p w:rsidR="0042520B" w:rsidRPr="0067783A" w:rsidRDefault="0042520B" w:rsidP="000A2EE3">
      <w:pPr>
        <w:widowControl w:val="0"/>
        <w:numPr>
          <w:ilvl w:val="0"/>
          <w:numId w:val="12"/>
        </w:numPr>
        <w:spacing w:after="240" w:line="320" w:lineRule="exact"/>
        <w:ind w:left="568" w:hanging="284"/>
        <w:jc w:val="both"/>
        <w:rPr>
          <w:rFonts w:ascii="Arial" w:eastAsia="SimSun" w:hAnsi="Arial" w:cs="Arial"/>
          <w:b/>
          <w:sz w:val="18"/>
          <w:szCs w:val="18"/>
          <w:shd w:val="clear" w:color="auto" w:fill="FFFFFF"/>
          <w:lang w:val="cs-CZ" w:eastAsia="zh-CN"/>
        </w:rPr>
      </w:pPr>
      <w:r>
        <w:rPr>
          <w:rFonts w:ascii="Arial" w:hAnsi="Arial" w:cs="Arial"/>
          <w:b/>
          <w:sz w:val="18"/>
          <w:szCs w:val="18"/>
          <w:lang w:val="cs-CZ"/>
        </w:rPr>
        <w:t>Pouze dospělá osoba může složit a rozložit koloběžku</w:t>
      </w:r>
      <w:r w:rsidRPr="0067783A">
        <w:rPr>
          <w:rFonts w:ascii="Arial" w:hAnsi="Arial" w:cs="Arial"/>
          <w:b/>
          <w:sz w:val="18"/>
          <w:szCs w:val="18"/>
          <w:lang w:val="cs-CZ"/>
        </w:rPr>
        <w:t>.</w:t>
      </w:r>
    </w:p>
    <w:p w:rsidR="0042520B" w:rsidRDefault="0042520B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</w:p>
    <w:p w:rsidR="0042520B" w:rsidRPr="001C7F3E" w:rsidRDefault="0042520B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</w:p>
    <w:p w:rsidR="0042520B" w:rsidRDefault="00062CD8" w:rsidP="000A2EE3">
      <w:pPr>
        <w:tabs>
          <w:tab w:val="left" w:pos="6804"/>
        </w:tabs>
        <w:rPr>
          <w:b/>
          <w:bCs/>
          <w:sz w:val="23"/>
          <w:szCs w:val="23"/>
        </w:rPr>
      </w:pPr>
      <w:r>
        <w:rPr>
          <w:rFonts w:ascii="Arial" w:hAnsi="Arial"/>
          <w:b/>
          <w:bCs/>
          <w:noProof/>
          <w:lang w:eastAsia="pl-PL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margin">
              <wp:posOffset>3932555</wp:posOffset>
            </wp:positionH>
            <wp:positionV relativeFrom="margin">
              <wp:posOffset>821055</wp:posOffset>
            </wp:positionV>
            <wp:extent cx="3187700" cy="3219450"/>
            <wp:effectExtent l="19050" t="0" r="0" b="0"/>
            <wp:wrapSquare wrapText="bothSides"/>
            <wp:docPr id="8" name="Obraz 1" descr="8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8308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321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42520B" w:rsidRPr="00817471">
        <w:rPr>
          <w:rFonts w:ascii="Arial" w:hAnsi="Arial"/>
          <w:b/>
          <w:bCs/>
        </w:rPr>
        <w:t>TECHNICKÉ</w:t>
      </w:r>
      <w:proofErr w:type="spellEnd"/>
      <w:r w:rsidR="0042520B" w:rsidRPr="00817471">
        <w:rPr>
          <w:rFonts w:ascii="Arial" w:hAnsi="Arial"/>
          <w:b/>
          <w:bCs/>
        </w:rPr>
        <w:t xml:space="preserve"> </w:t>
      </w:r>
      <w:proofErr w:type="spellStart"/>
      <w:r w:rsidR="0042520B" w:rsidRPr="00817471">
        <w:rPr>
          <w:rFonts w:ascii="Arial" w:hAnsi="Arial"/>
          <w:b/>
          <w:bCs/>
        </w:rPr>
        <w:t>ÚDAJE</w:t>
      </w:r>
      <w:proofErr w:type="spellEnd"/>
      <w:r w:rsidR="0042520B" w:rsidRPr="00817471">
        <w:rPr>
          <w:rFonts w:ascii="Arial" w:hAnsi="Arial"/>
          <w:b/>
          <w:bCs/>
        </w:rPr>
        <w:t xml:space="preserve"> </w:t>
      </w:r>
      <w:r w:rsidR="0042520B">
        <w:rPr>
          <w:rFonts w:ascii="Arial" w:hAnsi="Arial"/>
          <w:b/>
          <w:bCs/>
        </w:rPr>
        <w:tab/>
      </w:r>
      <w:proofErr w:type="spellStart"/>
      <w:r w:rsidR="0042520B">
        <w:rPr>
          <w:b/>
          <w:bCs/>
          <w:sz w:val="23"/>
          <w:szCs w:val="23"/>
        </w:rPr>
        <w:t>SCHÉMA</w:t>
      </w:r>
      <w:proofErr w:type="spellEnd"/>
    </w:p>
    <w:p w:rsidR="0042520B" w:rsidRPr="00817471" w:rsidRDefault="00062CD8" w:rsidP="008514F1">
      <w:pPr>
        <w:pStyle w:val="Default"/>
        <w:spacing w:line="280" w:lineRule="exact"/>
        <w:rPr>
          <w:rFonts w:ascii="Arial" w:hAnsi="Arial"/>
          <w:sz w:val="22"/>
          <w:szCs w:val="22"/>
        </w:rPr>
      </w:pPr>
      <w:r w:rsidRPr="00F31EBF">
        <w:rPr>
          <w:rFonts w:ascii="Calibri" w:hAnsi="Calibri"/>
          <w:noProof/>
          <w:color w:val="auto"/>
          <w:sz w:val="22"/>
          <w:szCs w:val="22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63.15pt;margin-top:6.5pt;width:51.2pt;height:20pt;z-index:251672064" stroked="f">
            <v:textbox style="mso-next-textbox:#_x0000_s1033">
              <w:txbxContent>
                <w:p w:rsidR="0042520B" w:rsidRPr="00D10C6E" w:rsidRDefault="0042520B" w:rsidP="000A2EE3">
                  <w:pPr>
                    <w:rPr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cs-CZ"/>
                    </w:rPr>
                    <w:t>držadla</w:t>
                  </w:r>
                </w:p>
                <w:p w:rsidR="0042520B" w:rsidRPr="001C7F3E" w:rsidRDefault="0042520B" w:rsidP="000A2EE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2520B" w:rsidRPr="002872AF" w:rsidRDefault="00062CD8" w:rsidP="008514F1">
      <w:pPr>
        <w:tabs>
          <w:tab w:val="left" w:pos="4820"/>
          <w:tab w:val="left" w:pos="4962"/>
          <w:tab w:val="left" w:pos="6946"/>
        </w:tabs>
        <w:autoSpaceDE w:val="0"/>
        <w:autoSpaceDN w:val="0"/>
        <w:adjustRightInd w:val="0"/>
        <w:spacing w:after="0" w:line="280" w:lineRule="exact"/>
        <w:ind w:left="284"/>
        <w:jc w:val="both"/>
        <w:rPr>
          <w:rFonts w:ascii="Arial" w:hAnsi="Arial" w:cs="Arial"/>
          <w:color w:val="000000"/>
          <w:sz w:val="18"/>
          <w:szCs w:val="18"/>
          <w:lang w:val="cs-CZ"/>
        </w:rPr>
      </w:pPr>
      <w:r w:rsidRPr="00F31EBF"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06.85pt;margin-top:.95pt;width:108.95pt;height:16.95pt;z-index:251670016" o:connectortype="straight">
            <v:stroke endarrow="block"/>
          </v:shape>
        </w:pict>
      </w:r>
      <w:r w:rsidRPr="00F31EBF">
        <w:rPr>
          <w:noProof/>
          <w:lang w:val="cs-CZ" w:eastAsia="cs-CZ"/>
        </w:rPr>
        <w:pict>
          <v:shape id="_x0000_s1035" type="#_x0000_t32" style="position:absolute;left:0;text-align:left;margin-left:306.85pt;margin-top:.95pt;width:180.85pt;height:3.8pt;z-index:251671040" o:connectortype="straight">
            <v:stroke endarrow="block"/>
          </v:shape>
        </w:pict>
      </w:r>
      <w:r w:rsidR="0042520B" w:rsidRPr="002872AF">
        <w:rPr>
          <w:rFonts w:ascii="Arial" w:hAnsi="Arial" w:cs="Arial"/>
          <w:b/>
          <w:color w:val="000000"/>
          <w:sz w:val="18"/>
          <w:szCs w:val="18"/>
          <w:lang w:val="cs-CZ"/>
        </w:rPr>
        <w:t>Rozměry:</w:t>
      </w:r>
    </w:p>
    <w:p w:rsidR="0042520B" w:rsidRPr="008F7855" w:rsidRDefault="0042520B" w:rsidP="008514F1">
      <w:pPr>
        <w:tabs>
          <w:tab w:val="left" w:pos="3261"/>
          <w:tab w:val="left" w:pos="5245"/>
          <w:tab w:val="left" w:pos="7230"/>
        </w:tabs>
        <w:autoSpaceDE w:val="0"/>
        <w:autoSpaceDN w:val="0"/>
        <w:adjustRightInd w:val="0"/>
        <w:spacing w:after="0" w:line="280" w:lineRule="exact"/>
        <w:ind w:left="284"/>
        <w:rPr>
          <w:rFonts w:ascii="Arial" w:hAnsi="Arial" w:cs="Arial"/>
          <w:color w:val="000000"/>
          <w:sz w:val="18"/>
          <w:szCs w:val="18"/>
          <w:lang w:val="cs-CZ"/>
        </w:rPr>
      </w:pPr>
      <w:r w:rsidRPr="002872AF">
        <w:rPr>
          <w:rFonts w:ascii="Arial" w:hAnsi="Arial" w:cs="Arial"/>
          <w:color w:val="000000"/>
          <w:sz w:val="18"/>
          <w:szCs w:val="18"/>
          <w:lang w:val="cs-CZ"/>
        </w:rPr>
        <w:t>Průměr koleček</w:t>
      </w:r>
      <w:r w:rsidRPr="002872AF">
        <w:rPr>
          <w:rFonts w:ascii="Arial" w:hAnsi="Arial" w:cs="Arial"/>
          <w:sz w:val="18"/>
          <w:szCs w:val="18"/>
          <w:lang w:val="cs-CZ"/>
        </w:rPr>
        <w:t>:</w:t>
      </w:r>
      <w:r w:rsidRPr="008F7855">
        <w:rPr>
          <w:rFonts w:ascii="Arial" w:hAnsi="Arial" w:cs="Arial"/>
          <w:sz w:val="18"/>
          <w:szCs w:val="18"/>
          <w:lang w:val="cs-CZ"/>
        </w:rPr>
        <w:tab/>
      </w:r>
      <w:smartTag w:uri="urn:schemas-microsoft-com:office:smarttags" w:element="metricconverter">
        <w:smartTagPr>
          <w:attr w:name="ProductID" w:val="125 mm"/>
        </w:smartTagPr>
        <w:r w:rsidRPr="008F7855">
          <w:rPr>
            <w:rFonts w:ascii="Arial" w:hAnsi="Arial" w:cs="Arial"/>
            <w:sz w:val="18"/>
            <w:szCs w:val="18"/>
            <w:lang w:val="cs-CZ"/>
          </w:rPr>
          <w:t>1</w:t>
        </w:r>
        <w:r>
          <w:rPr>
            <w:rFonts w:ascii="Arial" w:hAnsi="Arial" w:cs="Arial"/>
            <w:sz w:val="18"/>
            <w:szCs w:val="18"/>
            <w:lang w:val="cs-CZ"/>
          </w:rPr>
          <w:t>25</w:t>
        </w:r>
        <w:r w:rsidRPr="008F7855">
          <w:rPr>
            <w:rFonts w:ascii="Arial" w:hAnsi="Arial" w:cs="Arial"/>
            <w:sz w:val="18"/>
            <w:szCs w:val="18"/>
            <w:lang w:val="cs-CZ"/>
          </w:rPr>
          <w:t xml:space="preserve"> mm</w:t>
        </w:r>
      </w:smartTag>
      <w:r w:rsidRPr="008F7855">
        <w:rPr>
          <w:rFonts w:ascii="Arial" w:hAnsi="Arial" w:cs="Arial"/>
          <w:color w:val="000000"/>
          <w:sz w:val="18"/>
          <w:szCs w:val="18"/>
          <w:lang w:val="cs-CZ"/>
        </w:rPr>
        <w:tab/>
      </w:r>
      <w:r w:rsidRPr="008F7855">
        <w:rPr>
          <w:rFonts w:ascii="Arial" w:hAnsi="Arial" w:cs="Arial"/>
          <w:color w:val="000000"/>
          <w:sz w:val="18"/>
          <w:szCs w:val="18"/>
          <w:lang w:val="cs-CZ"/>
        </w:rPr>
        <w:tab/>
      </w:r>
    </w:p>
    <w:p w:rsidR="0042520B" w:rsidRPr="00DB4CB6" w:rsidRDefault="00062CD8" w:rsidP="008514F1">
      <w:pPr>
        <w:tabs>
          <w:tab w:val="left" w:pos="3261"/>
          <w:tab w:val="left" w:pos="5245"/>
          <w:tab w:val="left" w:pos="7230"/>
        </w:tabs>
        <w:autoSpaceDE w:val="0"/>
        <w:autoSpaceDN w:val="0"/>
        <w:adjustRightInd w:val="0"/>
        <w:spacing w:after="0" w:line="280" w:lineRule="exact"/>
        <w:ind w:left="284"/>
        <w:rPr>
          <w:rFonts w:ascii="Arial" w:hAnsi="Arial" w:cs="Arial"/>
          <w:sz w:val="18"/>
          <w:szCs w:val="18"/>
        </w:rPr>
      </w:pPr>
      <w:r w:rsidRPr="00F31EBF">
        <w:rPr>
          <w:noProof/>
          <w:lang w:val="cs-CZ" w:eastAsia="cs-CZ"/>
        </w:rPr>
        <w:pict>
          <v:shape id="_x0000_s1037" type="#_x0000_t202" style="position:absolute;left:0;text-align:left;margin-left:384.15pt;margin-top:6.5pt;width:60.9pt;height:20.05pt;z-index:251650560" stroked="f">
            <v:textbox style="mso-next-textbox:#_x0000_s1037">
              <w:txbxContent>
                <w:p w:rsidR="0042520B" w:rsidRPr="00D10C6E" w:rsidRDefault="0042520B" w:rsidP="001C7F3E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řídítka</w:t>
                  </w:r>
                </w:p>
                <w:p w:rsidR="0042520B" w:rsidRPr="001C7F3E" w:rsidRDefault="0042520B" w:rsidP="001C7F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proofErr w:type="spellStart"/>
      <w:r w:rsidR="0042520B">
        <w:rPr>
          <w:rFonts w:ascii="Arial" w:hAnsi="Arial"/>
          <w:b/>
          <w:sz w:val="18"/>
          <w:szCs w:val="23"/>
        </w:rPr>
        <w:t>Maximální</w:t>
      </w:r>
      <w:proofErr w:type="spellEnd"/>
      <w:r w:rsidR="0042520B">
        <w:rPr>
          <w:rFonts w:ascii="Arial" w:hAnsi="Arial"/>
          <w:b/>
          <w:sz w:val="18"/>
          <w:szCs w:val="23"/>
        </w:rPr>
        <w:t xml:space="preserve"> </w:t>
      </w:r>
      <w:proofErr w:type="spellStart"/>
      <w:r w:rsidR="0042520B">
        <w:rPr>
          <w:rFonts w:ascii="Arial" w:hAnsi="Arial"/>
          <w:b/>
          <w:sz w:val="18"/>
          <w:szCs w:val="23"/>
        </w:rPr>
        <w:t>zatížení</w:t>
      </w:r>
      <w:proofErr w:type="spellEnd"/>
      <w:r w:rsidR="0042520B">
        <w:rPr>
          <w:rFonts w:ascii="Arial" w:hAnsi="Arial"/>
          <w:b/>
          <w:sz w:val="18"/>
          <w:szCs w:val="23"/>
        </w:rPr>
        <w:t xml:space="preserve"> produktu: </w:t>
      </w:r>
      <w:r w:rsidR="0042520B">
        <w:rPr>
          <w:rFonts w:ascii="Arial" w:hAnsi="Arial"/>
          <w:b/>
          <w:sz w:val="18"/>
          <w:szCs w:val="23"/>
        </w:rPr>
        <w:tab/>
      </w:r>
      <w:smartTag w:uri="urn:schemas-microsoft-com:office:smarttags" w:element="metricconverter">
        <w:smartTagPr>
          <w:attr w:name="ProductID" w:val="50 kg"/>
        </w:smartTagPr>
        <w:r w:rsidR="0042520B">
          <w:rPr>
            <w:rFonts w:ascii="Arial" w:hAnsi="Arial"/>
            <w:b/>
            <w:sz w:val="18"/>
            <w:szCs w:val="23"/>
          </w:rPr>
          <w:t>5</w:t>
        </w:r>
        <w:r w:rsidR="0042520B" w:rsidRPr="009857B5">
          <w:rPr>
            <w:rFonts w:ascii="Arial" w:hAnsi="Arial"/>
            <w:b/>
            <w:sz w:val="18"/>
            <w:szCs w:val="23"/>
          </w:rPr>
          <w:t>0 kg</w:t>
        </w:r>
      </w:smartTag>
      <w:r w:rsidR="0042520B" w:rsidRPr="009857B5">
        <w:rPr>
          <w:rFonts w:ascii="Arial" w:hAnsi="Arial" w:cs="Arial"/>
          <w:b/>
          <w:color w:val="000000"/>
          <w:sz w:val="17"/>
          <w:szCs w:val="17"/>
        </w:rPr>
        <w:br/>
      </w:r>
    </w:p>
    <w:p w:rsidR="0042520B" w:rsidRDefault="0042520B" w:rsidP="002A69FE">
      <w:pPr>
        <w:spacing w:line="320" w:lineRule="exact"/>
        <w:jc w:val="both"/>
        <w:rPr>
          <w:rFonts w:ascii="Arial" w:hAnsi="Arial" w:cs="Arial"/>
          <w:b/>
          <w:caps/>
          <w:color w:val="000000"/>
        </w:rPr>
      </w:pPr>
    </w:p>
    <w:p w:rsidR="0042520B" w:rsidRDefault="00F31EBF" w:rsidP="002A69FE">
      <w:pPr>
        <w:spacing w:line="320" w:lineRule="exact"/>
      </w:pPr>
      <w:r w:rsidRPr="00F31EBF">
        <w:rPr>
          <w:noProof/>
          <w:lang w:val="cs-CZ" w:eastAsia="cs-CZ"/>
        </w:rPr>
        <w:pict>
          <v:shape id="_x0000_s1038" type="#_x0000_t202" style="position:absolute;margin-left:206.65pt;margin-top:21.3pt;width:56.5pt;height:17.55pt;z-index:251651584" stroked="f">
            <v:textbox style="mso-next-textbox:#_x0000_s1038">
              <w:txbxContent>
                <w:p w:rsidR="0042520B" w:rsidRPr="00D10C6E" w:rsidRDefault="0042520B" w:rsidP="001C7F3E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brzda</w:t>
                  </w:r>
                </w:p>
                <w:p w:rsidR="0042520B" w:rsidRPr="001C7F3E" w:rsidRDefault="0042520B" w:rsidP="001C7F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42520B" w:rsidRDefault="00F31EBF" w:rsidP="002A69FE">
      <w:pPr>
        <w:spacing w:line="320" w:lineRule="exact"/>
      </w:pPr>
      <w:r w:rsidRPr="00F31EBF">
        <w:rPr>
          <w:noProof/>
          <w:lang w:val="cs-CZ" w:eastAsia="cs-CZ"/>
        </w:rPr>
        <w:pict>
          <v:shape id="_x0000_s1039" type="#_x0000_t32" style="position:absolute;margin-left:263.15pt;margin-top:5.55pt;width:84.2pt;height:7.3pt;z-index:251646464" o:connectortype="straight">
            <v:stroke endarrow="block"/>
          </v:shape>
        </w:pict>
      </w:r>
    </w:p>
    <w:p w:rsidR="0042520B" w:rsidRDefault="00F31EBF" w:rsidP="002A69FE">
      <w:pPr>
        <w:spacing w:line="320" w:lineRule="exact"/>
      </w:pPr>
      <w:r w:rsidRPr="00F31EBF">
        <w:rPr>
          <w:noProof/>
          <w:lang w:val="cs-CZ" w:eastAsia="cs-CZ"/>
        </w:rPr>
        <w:pict>
          <v:shape id="_x0000_s1040" type="#_x0000_t202" style="position:absolute;margin-left:238.8pt;margin-top:11.3pt;width:54.25pt;height:18.15pt;z-index:251652608" stroked="f">
            <v:textbox style="mso-next-textbox:#_x0000_s1040">
              <w:txbxContent>
                <w:p w:rsidR="0042520B" w:rsidRPr="00D10C6E" w:rsidRDefault="0042520B" w:rsidP="001C7F3E">
                  <w:pPr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stupátko</w:t>
                  </w:r>
                </w:p>
                <w:p w:rsidR="0042520B" w:rsidRPr="001C7F3E" w:rsidRDefault="0042520B" w:rsidP="001C7F3E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31EBF">
        <w:rPr>
          <w:noProof/>
          <w:lang w:val="cs-CZ" w:eastAsia="cs-CZ"/>
        </w:rPr>
        <w:pict>
          <v:shape id="_x0000_s1041" type="#_x0000_t32" style="position:absolute;margin-left:293.05pt;margin-top:20.05pt;width:97.65pt;height:.6pt;flip:y;z-index:251647488" o:connectortype="straight">
            <v:stroke endarrow="block"/>
          </v:shape>
        </w:pict>
      </w:r>
      <w:r w:rsidRPr="00F31EBF">
        <w:rPr>
          <w:noProof/>
          <w:lang w:val="cs-CZ" w:eastAsia="cs-CZ"/>
        </w:rPr>
        <w:pict>
          <v:shape id="_x0000_s1042" type="#_x0000_t32" style="position:absolute;margin-left:306.85pt;margin-top:4.65pt;width:44.8pt;height:59.25pt;flip:y;z-index:251648512" o:connectortype="straight">
            <v:stroke endarrow="block"/>
          </v:shape>
        </w:pict>
      </w:r>
    </w:p>
    <w:p w:rsidR="0042520B" w:rsidRDefault="0042520B" w:rsidP="002A69FE">
      <w:pPr>
        <w:spacing w:line="320" w:lineRule="exact"/>
      </w:pPr>
    </w:p>
    <w:p w:rsidR="0042520B" w:rsidRDefault="00F31EBF" w:rsidP="002A69FE">
      <w:pPr>
        <w:spacing w:line="320" w:lineRule="exact"/>
      </w:pPr>
      <w:r w:rsidRPr="00F31EBF">
        <w:rPr>
          <w:noProof/>
          <w:lang w:val="cs-CZ" w:eastAsia="cs-CZ"/>
        </w:rPr>
        <w:pict>
          <v:shape id="_x0000_s1043" type="#_x0000_t202" style="position:absolute;margin-left:247.5pt;margin-top:6.05pt;width:59.35pt;height:18.8pt;z-index:251653632" stroked="f">
            <v:textbox style="mso-next-textbox:#_x0000_s1043">
              <w:txbxContent>
                <w:p w:rsidR="0042520B" w:rsidRPr="001C7F3E" w:rsidRDefault="0042520B" w:rsidP="001C7F3E">
                  <w:pPr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kolečka</w:t>
                  </w:r>
                </w:p>
              </w:txbxContent>
            </v:textbox>
          </v:shape>
        </w:pict>
      </w:r>
      <w:r w:rsidRPr="00F31EBF">
        <w:rPr>
          <w:noProof/>
          <w:lang w:val="cs-CZ" w:eastAsia="cs-CZ"/>
        </w:rPr>
        <w:pict>
          <v:shape id="_x0000_s1044" type="#_x0000_t32" style="position:absolute;margin-left:306.85pt;margin-top:6.05pt;width:154.2pt;height:5.85pt;flip:y;z-index:251649536" o:connectortype="straight">
            <v:stroke endarrow="block"/>
          </v:shape>
        </w:pict>
      </w:r>
    </w:p>
    <w:p w:rsidR="0042520B" w:rsidRDefault="0042520B" w:rsidP="002A69FE">
      <w:pPr>
        <w:spacing w:line="320" w:lineRule="exact"/>
      </w:pPr>
    </w:p>
    <w:p w:rsidR="0042520B" w:rsidRDefault="0042520B" w:rsidP="008514F1">
      <w:pPr>
        <w:pStyle w:val="Nagwek3"/>
        <w:spacing w:before="120" w:after="120" w:line="280" w:lineRule="exact"/>
        <w:jc w:val="both"/>
        <w:rPr>
          <w:rFonts w:ascii="Arial" w:eastAsia="PMingLiU" w:hAnsi="Arial" w:cs="Arial"/>
          <w:caps/>
          <w:noProof/>
          <w:color w:val="auto"/>
          <w:lang w:val="sk-SK" w:eastAsia="zh-TW"/>
        </w:rPr>
      </w:pPr>
      <w:r>
        <w:rPr>
          <w:rFonts w:ascii="Arial" w:eastAsia="PMingLiU" w:hAnsi="Arial" w:cs="Arial"/>
          <w:caps/>
          <w:noProof/>
          <w:color w:val="auto"/>
          <w:lang w:val="sk-SK" w:eastAsia="zh-TW"/>
        </w:rPr>
        <w:t>návod na  Montáž</w:t>
      </w:r>
    </w:p>
    <w:p w:rsidR="0042520B" w:rsidRPr="002872AF" w:rsidRDefault="0042520B" w:rsidP="008514F1">
      <w:pPr>
        <w:spacing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Montujte koloběžku podle návodu prosím a  před použitím se ujistěte, zda jsou všechny elementy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správně zablokované a zda se nevyskytují žádné závady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spacing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Složení a rozebrání koloběžky by měla provádět pouze a výhradně dospělá osoba.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Vyndej všechny díly z krabice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Zatáhni za páčku na pravé straně směrem vně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Následně zatáhni za prostřední páčku, tím se koloběžka rozloží.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Jakmile řídítka budou v pravém úhlu vůči desce, stupátku, zatáhni za páčku na pravé straně směrem dovnitř, tím dojde k zablokování.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Řídítka složíme tak, že nasadíme rukojeti a zablokujeme je pomocí vyčnívajících tlačítek.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6"/>
        </w:numPr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Koloběžka má možnost nastavení výšky řídítek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>Zatáhnout páčku na řídítkách, tím se uvolní a lze nastavit výšku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. </w:t>
      </w:r>
      <w:r>
        <w:rPr>
          <w:rFonts w:ascii="Arial" w:hAnsi="Arial" w:cs="Arial"/>
          <w:sz w:val="18"/>
          <w:szCs w:val="18"/>
          <w:lang w:val="cs-CZ"/>
        </w:rPr>
        <w:t>Zatlačit páčku zpět, čímž se vše zablokuje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POZOR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! </w:t>
      </w:r>
      <w:r>
        <w:rPr>
          <w:rFonts w:ascii="Arial" w:hAnsi="Arial" w:cs="Arial"/>
          <w:b/>
          <w:sz w:val="18"/>
          <w:szCs w:val="18"/>
          <w:lang w:val="cs-CZ"/>
        </w:rPr>
        <w:t>Před každým použitím je nutné ověřit, zda všechny spoje dobře drží, zvláště jistící šroub blokující výšku řídítek.</w:t>
      </w:r>
    </w:p>
    <w:p w:rsidR="0042520B" w:rsidRDefault="0042520B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</w:p>
    <w:p w:rsidR="0042520B" w:rsidRDefault="0042520B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</w:p>
    <w:p w:rsidR="0042520B" w:rsidRPr="002872AF" w:rsidRDefault="0042520B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  <w:r>
        <w:rPr>
          <w:rFonts w:ascii="Arial" w:hAnsi="Arial" w:cs="Arial"/>
          <w:b/>
          <w:caps/>
          <w:color w:val="000000"/>
          <w:lang w:val="cs-CZ"/>
        </w:rPr>
        <w:t>NÁVOD K ROZLOŽENÍ KOLOBĚŽKY</w:t>
      </w:r>
    </w:p>
    <w:p w:rsidR="0042520B" w:rsidRPr="002872AF" w:rsidRDefault="0042520B" w:rsidP="008514F1">
      <w:pPr>
        <w:spacing w:after="0"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Koloběžku rozložíme tak, že zopakujeme kroky uvedené výše, ale v opačném pořadí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spacing w:after="0" w:line="28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Způsob sestavení a rozložení koloběžky prezentují obrázky</w:t>
      </w:r>
      <w:r w:rsidRPr="002872AF">
        <w:rPr>
          <w:rFonts w:ascii="Arial" w:hAnsi="Arial" w:cs="Arial"/>
          <w:b/>
          <w:sz w:val="18"/>
          <w:szCs w:val="18"/>
          <w:lang w:val="cs-CZ"/>
        </w:rPr>
        <w:t xml:space="preserve"> 1-5.</w:t>
      </w:r>
    </w:p>
    <w:tbl>
      <w:tblPr>
        <w:tblW w:w="0" w:type="auto"/>
        <w:tblLook w:val="00A0"/>
      </w:tblPr>
      <w:tblGrid>
        <w:gridCol w:w="4606"/>
        <w:gridCol w:w="4606"/>
      </w:tblGrid>
      <w:tr w:rsidR="0042520B" w:rsidRPr="00FF10F1" w:rsidTr="008B523A">
        <w:trPr>
          <w:trHeight w:val="3536"/>
        </w:trPr>
        <w:tc>
          <w:tcPr>
            <w:tcW w:w="4606" w:type="dxa"/>
          </w:tcPr>
          <w:p w:rsidR="0042520B" w:rsidRPr="008B523A" w:rsidRDefault="00644A27" w:rsidP="008B523A">
            <w:pPr>
              <w:spacing w:after="0" w:line="320" w:lineRule="exact"/>
              <w:rPr>
                <w:lang w:val="cs-CZ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57150</wp:posOffset>
                  </wp:positionV>
                  <wp:extent cx="2503170" cy="1805305"/>
                  <wp:effectExtent l="19050" t="0" r="0" b="0"/>
                  <wp:wrapSquare wrapText="bothSides"/>
                  <wp:docPr id="2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170" cy="180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EBF" w:rsidRPr="00F31EBF">
              <w:rPr>
                <w:noProof/>
                <w:lang w:val="cs-CZ" w:eastAsia="cs-CZ"/>
              </w:rPr>
              <w:pict>
                <v:shape id="_x0000_s1046" type="#_x0000_t202" style="position:absolute;margin-left:17.6pt;margin-top:148.95pt;width:58.95pt;height:20.35pt;z-index:251658752;mso-position-horizontal-relative:text;mso-position-vertical-relative:text" stroked="f">
                  <v:textbox style="mso-next-textbox:#_x0000_s1046" inset="0,0,0,0">
                    <w:txbxContent>
                      <w:p w:rsidR="0042520B" w:rsidRPr="00F020B8" w:rsidRDefault="0042520B" w:rsidP="00F020B8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F31EBF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F31EBF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4F4789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1</w:t>
                        </w:r>
                        <w:r w:rsidR="00F31EBF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4606" w:type="dxa"/>
          </w:tcPr>
          <w:p w:rsidR="0042520B" w:rsidRPr="008B523A" w:rsidRDefault="00644A27" w:rsidP="008B523A">
            <w:pPr>
              <w:spacing w:after="0" w:line="320" w:lineRule="exact"/>
              <w:rPr>
                <w:lang w:val="cs-CZ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57150</wp:posOffset>
                  </wp:positionV>
                  <wp:extent cx="2462530" cy="1804670"/>
                  <wp:effectExtent l="19050" t="0" r="0" b="0"/>
                  <wp:wrapSquare wrapText="bothSides"/>
                  <wp:docPr id="23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180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EBF" w:rsidRPr="00F31EBF">
              <w:rPr>
                <w:noProof/>
                <w:lang w:val="cs-CZ" w:eastAsia="cs-CZ"/>
              </w:rPr>
              <w:pict>
                <v:shape id="_x0000_s1048" type="#_x0000_t202" style="position:absolute;margin-left:13.55pt;margin-top:148.95pt;width:60.5pt;height:20.35pt;z-index:251659776;mso-position-horizontal-relative:text;mso-position-vertical-relative:text" stroked="f">
                  <v:textbox style="mso-next-textbox:#_x0000_s1048;mso-fit-shape-to-text:t" inset="0,0,0,0">
                    <w:txbxContent>
                      <w:p w:rsidR="0042520B" w:rsidRPr="00F020B8" w:rsidRDefault="0042520B" w:rsidP="00F020B8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F31EBF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F020B8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F31EBF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4F4789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2</w:t>
                        </w:r>
                        <w:r w:rsidR="00F31EBF" w:rsidRPr="00F020B8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42520B" w:rsidRPr="00FF10F1" w:rsidTr="008B523A">
        <w:trPr>
          <w:trHeight w:val="2963"/>
        </w:trPr>
        <w:tc>
          <w:tcPr>
            <w:tcW w:w="4606" w:type="dxa"/>
          </w:tcPr>
          <w:p w:rsidR="0042520B" w:rsidRPr="008B523A" w:rsidRDefault="00F31EBF" w:rsidP="008B523A">
            <w:pPr>
              <w:spacing w:after="0" w:line="320" w:lineRule="exact"/>
              <w:rPr>
                <w:lang w:val="cs-CZ"/>
              </w:rPr>
            </w:pPr>
            <w:r w:rsidRPr="00F31EBF">
              <w:rPr>
                <w:noProof/>
                <w:lang w:val="cs-CZ" w:eastAsia="cs-CZ"/>
              </w:rPr>
              <w:pict>
                <v:shape id="_x0000_s1049" type="#_x0000_t202" style="position:absolute;margin-left:17.6pt;margin-top:96.95pt;width:58.95pt;height:20.35pt;z-index:251660800;mso-position-horizontal-relative:text;mso-position-vertical-relative:text" stroked="f">
                  <v:textbox style="mso-fit-shape-to-text:t" inset="0,0,0,0">
                    <w:txbxContent>
                      <w:p w:rsidR="0042520B" w:rsidRPr="009C6D43" w:rsidRDefault="0042520B" w:rsidP="009C6D43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F31EBF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F31EBF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4F4789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3</w:t>
                        </w:r>
                        <w:r w:rsidR="00F31EBF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  <w:r w:rsidR="00644A27">
              <w:rPr>
                <w:noProof/>
                <w:lang w:eastAsia="pl-PL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173990</wp:posOffset>
                  </wp:positionV>
                  <wp:extent cx="2462530" cy="985520"/>
                  <wp:effectExtent l="19050" t="0" r="0" b="0"/>
                  <wp:wrapSquare wrapText="bothSides"/>
                  <wp:docPr id="26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42520B" w:rsidRPr="008B523A" w:rsidRDefault="00644A27" w:rsidP="008B523A">
            <w:pPr>
              <w:spacing w:after="0" w:line="320" w:lineRule="exact"/>
              <w:rPr>
                <w:lang w:val="cs-CZ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174625</wp:posOffset>
                  </wp:positionV>
                  <wp:extent cx="2462530" cy="996950"/>
                  <wp:effectExtent l="19050" t="0" r="0" b="0"/>
                  <wp:wrapSquare wrapText="bothSides"/>
                  <wp:docPr id="27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0" cy="996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1EBF" w:rsidRPr="00F31EBF">
              <w:rPr>
                <w:noProof/>
                <w:lang w:val="cs-CZ" w:eastAsia="cs-CZ"/>
              </w:rPr>
              <w:pict>
                <v:shape id="_x0000_s1052" type="#_x0000_t202" style="position:absolute;margin-left:21.05pt;margin-top:96.95pt;width:69.5pt;height:20.55pt;z-index:251661824;mso-position-horizontal-relative:text;mso-position-vertical-relative:text" stroked="f">
                  <v:textbox inset="0,0,0,0">
                    <w:txbxContent>
                      <w:p w:rsidR="0042520B" w:rsidRPr="009C6D43" w:rsidRDefault="0042520B" w:rsidP="009C6D43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F31EBF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F31EBF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4F4789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4</w:t>
                        </w:r>
                        <w:r w:rsidR="00F31EBF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42520B" w:rsidRPr="00FF10F1" w:rsidTr="008B523A">
        <w:trPr>
          <w:trHeight w:val="4381"/>
        </w:trPr>
        <w:tc>
          <w:tcPr>
            <w:tcW w:w="9212" w:type="dxa"/>
            <w:gridSpan w:val="2"/>
          </w:tcPr>
          <w:p w:rsidR="0042520B" w:rsidRPr="008B523A" w:rsidRDefault="00F31EBF" w:rsidP="008B523A">
            <w:pPr>
              <w:spacing w:after="0" w:line="320" w:lineRule="exact"/>
              <w:rPr>
                <w:lang w:val="cs-CZ"/>
              </w:rPr>
            </w:pPr>
            <w:r w:rsidRPr="00F31EBF">
              <w:rPr>
                <w:noProof/>
                <w:lang w:val="cs-CZ" w:eastAsia="cs-CZ"/>
              </w:rPr>
              <w:pict>
                <v:shape id="_x0000_s1053" type="#_x0000_t202" style="position:absolute;margin-left:136.15pt;margin-top:189.65pt;width:66.2pt;height:25.9pt;z-index:251662848;mso-position-horizontal-relative:text;mso-position-vertical-relative:text" stroked="f">
                  <v:textbox inset="0,0,0,0">
                    <w:txbxContent>
                      <w:p w:rsidR="0042520B" w:rsidRPr="009C6D43" w:rsidRDefault="0042520B" w:rsidP="009C6D43">
                        <w:pPr>
                          <w:pStyle w:val="Legenda"/>
                          <w:rPr>
                            <w:rFonts w:ascii="Arial" w:hAnsi="Arial" w:cs="Arial"/>
                            <w:color w:val="auto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auto"/>
                          </w:rPr>
                          <w:t>O</w:t>
                        </w:r>
                        <w:r w:rsidRPr="001C7F3E">
                          <w:rPr>
                            <w:rFonts w:ascii="Arial" w:hAnsi="Arial" w:cs="Arial"/>
                            <w:color w:val="auto"/>
                          </w:rPr>
                          <w:t>brázek</w:t>
                        </w:r>
                        <w:proofErr w:type="spellEnd"/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t xml:space="preserve"> </w:t>
                        </w:r>
                        <w:r w:rsidR="00F31EBF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begin"/>
                        </w:r>
                        <w:r w:rsidRPr="009C6D43">
                          <w:rPr>
                            <w:rFonts w:ascii="Arial" w:hAnsi="Arial" w:cs="Arial"/>
                            <w:color w:val="auto"/>
                          </w:rPr>
                          <w:instrText xml:space="preserve"> SEQ Rysunek \* ARABIC </w:instrText>
                        </w:r>
                        <w:r w:rsidR="00F31EBF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separate"/>
                        </w:r>
                        <w:r w:rsidR="004F4789">
                          <w:rPr>
                            <w:rFonts w:ascii="Arial" w:hAnsi="Arial" w:cs="Arial"/>
                            <w:noProof/>
                            <w:color w:val="auto"/>
                          </w:rPr>
                          <w:t>5</w:t>
                        </w:r>
                        <w:r w:rsidR="00F31EBF" w:rsidRPr="009C6D43">
                          <w:rPr>
                            <w:rFonts w:ascii="Arial" w:hAnsi="Arial" w:cs="Arial"/>
                            <w:color w:val="auto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w:r>
            <w:r w:rsidR="00644A27">
              <w:rPr>
                <w:noProof/>
                <w:lang w:eastAsia="pl-P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102870</wp:posOffset>
                  </wp:positionV>
                  <wp:extent cx="2367280" cy="2315210"/>
                  <wp:effectExtent l="19050" t="0" r="0" b="0"/>
                  <wp:wrapSquare wrapText="bothSides"/>
                  <wp:docPr id="30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280" cy="2315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520B" w:rsidRPr="002872AF" w:rsidRDefault="00644A27" w:rsidP="001C7F3E">
      <w:pPr>
        <w:spacing w:line="320" w:lineRule="exact"/>
        <w:jc w:val="both"/>
        <w:rPr>
          <w:rFonts w:ascii="Arial" w:hAnsi="Arial" w:cs="Arial"/>
          <w:caps/>
          <w:color w:val="000000"/>
          <w:lang w:val="cs-CZ"/>
        </w:rPr>
      </w:pP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81915</wp:posOffset>
            </wp:positionV>
            <wp:extent cx="2283460" cy="1650365"/>
            <wp:effectExtent l="19050" t="0" r="2540" b="0"/>
            <wp:wrapSquare wrapText="bothSides"/>
            <wp:docPr id="31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165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520B" w:rsidRPr="002872AF">
        <w:rPr>
          <w:rFonts w:ascii="Arial" w:hAnsi="Arial" w:cs="Arial"/>
          <w:b/>
          <w:caps/>
          <w:color w:val="000000"/>
          <w:lang w:val="cs-CZ"/>
        </w:rPr>
        <w:t>ZPŮSOB BR</w:t>
      </w:r>
      <w:r w:rsidR="0042520B">
        <w:rPr>
          <w:rFonts w:ascii="Arial" w:hAnsi="Arial" w:cs="Arial"/>
          <w:b/>
          <w:caps/>
          <w:color w:val="000000"/>
          <w:lang w:val="cs-CZ"/>
        </w:rPr>
        <w:t>Z</w:t>
      </w:r>
      <w:r w:rsidR="0042520B" w:rsidRPr="002872AF">
        <w:rPr>
          <w:rFonts w:ascii="Arial" w:hAnsi="Arial" w:cs="Arial"/>
          <w:b/>
          <w:caps/>
          <w:color w:val="000000"/>
          <w:lang w:val="cs-CZ"/>
        </w:rPr>
        <w:t>DĚNÍ</w:t>
      </w:r>
    </w:p>
    <w:p w:rsidR="0042520B" w:rsidRPr="002872AF" w:rsidRDefault="0042520B" w:rsidP="008514F1">
      <w:pPr>
        <w:spacing w:after="0"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Rychlost zmenšíme tím, že našlápneme na díl nacházející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  <w:r>
        <w:rPr>
          <w:rFonts w:ascii="Arial" w:hAnsi="Arial" w:cs="Arial"/>
          <w:sz w:val="18"/>
          <w:szCs w:val="18"/>
          <w:lang w:val="cs-CZ"/>
        </w:rPr>
        <w:t>nad zadním kolem koloběžky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. </w:t>
      </w:r>
    </w:p>
    <w:p w:rsidR="0042520B" w:rsidRPr="002872AF" w:rsidRDefault="0042520B" w:rsidP="008514F1">
      <w:pPr>
        <w:spacing w:after="0" w:line="280" w:lineRule="exact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Způsob brzděni vyobrazen na obr. č.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6.</w:t>
      </w:r>
    </w:p>
    <w:p w:rsidR="0042520B" w:rsidRDefault="0042520B" w:rsidP="002A69FE">
      <w:pPr>
        <w:spacing w:line="320" w:lineRule="exact"/>
        <w:jc w:val="both"/>
        <w:rPr>
          <w:rFonts w:ascii="Arial" w:hAnsi="Arial" w:cs="Arial"/>
          <w:b/>
          <w:caps/>
          <w:color w:val="000000"/>
        </w:rPr>
      </w:pPr>
    </w:p>
    <w:p w:rsidR="0042520B" w:rsidRDefault="0042520B" w:rsidP="002A69FE">
      <w:pPr>
        <w:spacing w:line="320" w:lineRule="exact"/>
        <w:jc w:val="both"/>
        <w:rPr>
          <w:rFonts w:ascii="Arial" w:hAnsi="Arial" w:cs="Arial"/>
          <w:b/>
          <w:caps/>
          <w:color w:val="000000"/>
        </w:rPr>
      </w:pPr>
    </w:p>
    <w:p w:rsidR="0042520B" w:rsidRPr="002872AF" w:rsidRDefault="00F31EBF" w:rsidP="008514F1">
      <w:pPr>
        <w:spacing w:line="280" w:lineRule="exact"/>
        <w:jc w:val="both"/>
        <w:rPr>
          <w:rFonts w:ascii="Arial" w:hAnsi="Arial" w:cs="Arial"/>
          <w:caps/>
          <w:color w:val="000000"/>
          <w:lang w:val="cs-CZ"/>
        </w:rPr>
      </w:pPr>
      <w:r w:rsidRPr="00F31EBF">
        <w:rPr>
          <w:noProof/>
          <w:lang w:val="cs-CZ" w:eastAsia="cs-CZ"/>
        </w:rPr>
        <w:pict>
          <v:shape id="_x0000_s1056" type="#_x0000_t202" style="position:absolute;left:0;text-align:left;margin-left:481.8pt;margin-top:12.65pt;width:64pt;height:14.75pt;z-index:251664896" stroked="f">
            <v:textbox style="mso-next-textbox:#_x0000_s1056" inset="0,0,0,0">
              <w:txbxContent>
                <w:p w:rsidR="0042520B" w:rsidRPr="001B7BE0" w:rsidRDefault="0042520B" w:rsidP="001B7BE0">
                  <w:proofErr w:type="spellStart"/>
                  <w:r w:rsidRPr="001B7BE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Obrázek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6</w:t>
                  </w:r>
                </w:p>
              </w:txbxContent>
            </v:textbox>
            <w10:wrap type="square"/>
          </v:shape>
        </w:pict>
      </w:r>
      <w:r w:rsidR="0042520B" w:rsidRPr="002872AF">
        <w:rPr>
          <w:rFonts w:ascii="Arial" w:hAnsi="Arial" w:cs="Arial"/>
          <w:b/>
          <w:caps/>
          <w:color w:val="000000"/>
          <w:lang w:val="cs-CZ"/>
        </w:rPr>
        <w:t>PRAVIDLA POUŽÍVÁNÍ A ÚDRŽBY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Před jízdou vždy ověř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, </w:t>
      </w:r>
      <w:r>
        <w:rPr>
          <w:rFonts w:ascii="Arial" w:hAnsi="Arial" w:cs="Arial"/>
          <w:bCs/>
          <w:sz w:val="18"/>
          <w:szCs w:val="18"/>
          <w:lang w:val="cs-CZ"/>
        </w:rPr>
        <w:t>zda na povrchu koloběžky nejsou nějaké praskliny, pakliže ano koloběžka se nehodí k dalšímu užívání a je nutné ji vyměnit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Před jízdou vždy kontroluj jízdní vlastnosti. Pokud se kolečka odchylují na bok,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>
        <w:rPr>
          <w:rFonts w:ascii="Arial" w:hAnsi="Arial" w:cs="Arial"/>
          <w:bCs/>
          <w:sz w:val="18"/>
          <w:szCs w:val="18"/>
          <w:lang w:val="cs-CZ"/>
        </w:rPr>
        <w:t>je nutné ověřit, zda jsou správně dotažená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. </w:t>
      </w:r>
      <w:r>
        <w:rPr>
          <w:rFonts w:ascii="Arial" w:hAnsi="Arial" w:cs="Arial"/>
          <w:bCs/>
          <w:sz w:val="18"/>
          <w:szCs w:val="18"/>
          <w:lang w:val="cs-CZ"/>
        </w:rPr>
        <w:t xml:space="preserve">Pokud se kolečka netočí správně, pak je nutné 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</w:t>
      </w:r>
      <w:r>
        <w:rPr>
          <w:rFonts w:ascii="Arial" w:hAnsi="Arial" w:cs="Arial"/>
          <w:bCs/>
          <w:sz w:val="18"/>
          <w:szCs w:val="18"/>
          <w:lang w:val="cs-CZ"/>
        </w:rPr>
        <w:t>ložiska namazat lehkým strojním olejem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Vždy kontroluj řídítka, zda jsou správně nastavená a zda všechny spojovací části spolehlivě drží a zda se zde nevyskytuje nějaká trhlina. 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lastRenderedPageBreak/>
        <w:t>U koloběžky pravidelně kontrolovat stav opotřebení, zvláště pak připevnění k desce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Pravidelná údržba zvětšuje bezpečnost koloběžky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Nesmí se provádět žádné změny, které nejsou v souladu s návodem</w:t>
      </w:r>
      <w:r w:rsidRPr="002872AF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1B7BE0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1B7BE0">
        <w:rPr>
          <w:rFonts w:ascii="Arial" w:hAnsi="Arial" w:cs="Arial"/>
          <w:b/>
          <w:bCs/>
          <w:sz w:val="18"/>
          <w:szCs w:val="18"/>
          <w:lang w:val="cs-CZ"/>
        </w:rPr>
        <w:t>POZOR:  VÝHRADNĚ PRO DĚTI STARŠÍ 3 LET.  K POUŽITÍ POD DOHLEDEM DOSPĚLÉ OSOBY!!!</w:t>
      </w:r>
    </w:p>
    <w:p w:rsidR="0042520B" w:rsidRPr="001B7BE0" w:rsidRDefault="0042520B" w:rsidP="008514F1">
      <w:pPr>
        <w:spacing w:line="280" w:lineRule="exact"/>
        <w:rPr>
          <w:lang w:val="cs-CZ"/>
        </w:rPr>
      </w:pPr>
    </w:p>
    <w:p w:rsidR="0042520B" w:rsidRPr="002872AF" w:rsidRDefault="0042520B" w:rsidP="008514F1">
      <w:pPr>
        <w:spacing w:line="280" w:lineRule="exact"/>
        <w:jc w:val="both"/>
        <w:rPr>
          <w:rFonts w:ascii="Arial" w:hAnsi="Arial" w:cs="Arial"/>
          <w:b/>
          <w:caps/>
          <w:color w:val="000000"/>
          <w:lang w:val="cs-CZ"/>
        </w:rPr>
      </w:pPr>
      <w:r w:rsidRPr="002872AF">
        <w:rPr>
          <w:rFonts w:ascii="Arial" w:hAnsi="Arial" w:cs="Arial"/>
          <w:b/>
          <w:caps/>
          <w:color w:val="000000"/>
          <w:lang w:val="cs-CZ"/>
        </w:rPr>
        <w:t>BEZPEČNOSTNÍ PRAVIDLA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Jízda na koloběžce má být provozována na rovném, plochém, čistém a suchém povrchu. Před započetím jízdy je nutné se ujistit, zda v místě kde bude jízda provozována, nejsou díry, důlky, kameny, muldy, které by mohly způsobit pád a poškození těla. 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Během jízdy na koloběžce je nutné mít vždy obuv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Uživatel při jízdě stojí na desce, stupátku a odráží se nohou od podkladu a řídí řídítky.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Koloběžku nepoužíváme po setmění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Na koloběžce se nesmí provádět žádné složité figury a akrobacie. Slouží výhradně k rekreační jízdě. 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Vyhýbej se nerovnému a mokrému povrchu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Koloběžkou nejezdíme po ulici ani chodníku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Před opuštěním koloběžky je nutné snížit rychlost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Po úplném zastavení koloběžky jednu nohu dáme na podklad, a pak druhou.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 xml:space="preserve">Před seskočením z koloběžky je nutné ověřit jízdní dráhu, abychom neublížili třetím osobám. 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Řídítka ve tvaru písmene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 T </w:t>
      </w:r>
      <w:r>
        <w:rPr>
          <w:rFonts w:ascii="Arial" w:hAnsi="Arial" w:cs="Arial"/>
          <w:bCs/>
          <w:sz w:val="18"/>
          <w:szCs w:val="18"/>
          <w:lang w:val="cs-CZ"/>
        </w:rPr>
        <w:t>slouží k udržování rovnováhy během jízdy a i během zatáčení</w:t>
      </w:r>
      <w:r w:rsidRPr="002872AF">
        <w:rPr>
          <w:rFonts w:ascii="Arial" w:hAnsi="Arial" w:cs="Arial"/>
          <w:bCs/>
          <w:sz w:val="18"/>
          <w:szCs w:val="18"/>
          <w:lang w:val="cs-CZ"/>
        </w:rPr>
        <w:t xml:space="preserve">. </w:t>
      </w:r>
    </w:p>
    <w:p w:rsidR="0042520B" w:rsidRPr="002872AF" w:rsidRDefault="0042520B" w:rsidP="008514F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0" w:lineRule="exact"/>
        <w:ind w:left="709" w:hanging="42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Směr jízdy měníme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: </w:t>
      </w:r>
    </w:p>
    <w:p w:rsidR="0042520B" w:rsidRPr="002872AF" w:rsidRDefault="0042520B" w:rsidP="008514F1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hanging="29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doleva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– </w:t>
      </w:r>
      <w:r>
        <w:rPr>
          <w:rFonts w:ascii="Arial" w:hAnsi="Arial" w:cs="Arial"/>
          <w:sz w:val="18"/>
          <w:szCs w:val="18"/>
          <w:lang w:val="cs-CZ"/>
        </w:rPr>
        <w:t>řídítka otočíme doleva</w:t>
      </w:r>
    </w:p>
    <w:p w:rsidR="0042520B" w:rsidRPr="002872AF" w:rsidRDefault="0042520B" w:rsidP="008514F1">
      <w:pPr>
        <w:pStyle w:val="Akapitzlist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80" w:lineRule="exact"/>
        <w:ind w:hanging="295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>doprava</w:t>
      </w:r>
      <w:r w:rsidRPr="002872AF">
        <w:rPr>
          <w:rFonts w:ascii="Arial" w:hAnsi="Arial" w:cs="Arial"/>
          <w:sz w:val="18"/>
          <w:szCs w:val="18"/>
          <w:lang w:val="cs-CZ"/>
        </w:rPr>
        <w:t xml:space="preserve"> -  </w:t>
      </w:r>
      <w:r>
        <w:rPr>
          <w:rFonts w:ascii="Arial" w:hAnsi="Arial" w:cs="Arial"/>
          <w:sz w:val="18"/>
          <w:szCs w:val="18"/>
          <w:lang w:val="cs-CZ"/>
        </w:rPr>
        <w:t>řídítka otočíme doprava</w:t>
      </w:r>
      <w:r w:rsidRPr="002872AF">
        <w:rPr>
          <w:rFonts w:ascii="Arial" w:hAnsi="Arial" w:cs="Arial"/>
          <w:sz w:val="18"/>
          <w:szCs w:val="18"/>
          <w:lang w:val="cs-CZ"/>
        </w:rPr>
        <w:t>.</w:t>
      </w: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>
        <w:rPr>
          <w:rFonts w:ascii="Arial" w:hAnsi="Arial" w:cs="Arial"/>
          <w:b/>
          <w:bCs/>
          <w:sz w:val="18"/>
          <w:szCs w:val="18"/>
          <w:lang w:val="cs-CZ"/>
        </w:rPr>
        <w:t>V ŽÁDNÉM PŘÍPADĚ SE NA KOLOBĚŽCE NESMÍ JEZDIT TAK, ŽE SE DRŽÍME ZA VOZIDLY JAKO AUTO, KOLO,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 AUTOBUS, </w:t>
      </w:r>
      <w:r>
        <w:rPr>
          <w:rFonts w:ascii="Arial" w:hAnsi="Arial" w:cs="Arial"/>
          <w:b/>
          <w:bCs/>
          <w:sz w:val="18"/>
          <w:szCs w:val="18"/>
          <w:lang w:val="cs-CZ"/>
        </w:rPr>
        <w:t>NÁKLADNÍ AUTOMOBIL A POD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>.</w:t>
      </w: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sz w:val="18"/>
          <w:szCs w:val="18"/>
          <w:lang w:val="cs-CZ"/>
        </w:rPr>
      </w:pPr>
      <w:r>
        <w:rPr>
          <w:rFonts w:ascii="Arial" w:hAnsi="Arial" w:cs="Arial"/>
          <w:b/>
          <w:sz w:val="18"/>
          <w:szCs w:val="18"/>
          <w:lang w:val="cs-CZ"/>
        </w:rPr>
        <w:t>POUŽÍVÁNÍ KOLOBĚŽKY NA ULICI HROZÍ NEHODOU</w:t>
      </w:r>
      <w:r w:rsidRPr="0067783A">
        <w:rPr>
          <w:rFonts w:ascii="Arial" w:hAnsi="Arial" w:cs="Arial"/>
          <w:b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sz w:val="18"/>
          <w:szCs w:val="18"/>
          <w:lang w:val="cs-CZ"/>
        </w:rPr>
        <w:t>–</w:t>
      </w:r>
      <w:r w:rsidRPr="0067783A">
        <w:rPr>
          <w:rFonts w:ascii="Arial" w:hAnsi="Arial" w:cs="Arial"/>
          <w:b/>
          <w:sz w:val="18"/>
          <w:szCs w:val="18"/>
          <w:lang w:val="cs-CZ"/>
        </w:rPr>
        <w:t xml:space="preserve"> </w:t>
      </w:r>
      <w:r>
        <w:rPr>
          <w:rFonts w:ascii="Arial" w:hAnsi="Arial" w:cs="Arial"/>
          <w:b/>
          <w:sz w:val="18"/>
          <w:szCs w:val="18"/>
          <w:lang w:val="cs-CZ"/>
        </w:rPr>
        <w:t>A NÁSLEDKEM MŮŽE BÝT INVALIDITA ANEBO DOKONCE SMRT</w:t>
      </w:r>
      <w:r w:rsidRPr="0067783A">
        <w:rPr>
          <w:rFonts w:ascii="Arial" w:hAnsi="Arial" w:cs="Arial"/>
          <w:b/>
          <w:sz w:val="18"/>
          <w:szCs w:val="18"/>
          <w:lang w:val="cs-CZ"/>
        </w:rPr>
        <w:t xml:space="preserve">. </w:t>
      </w: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Nauka umění pádu může ve značné míře omezit možnost vážného poškození těla</w:t>
      </w:r>
      <w:r w:rsidRPr="0067783A">
        <w:rPr>
          <w:rFonts w:ascii="Arial" w:hAnsi="Arial" w:cs="Arial"/>
          <w:bCs/>
          <w:sz w:val="18"/>
          <w:szCs w:val="18"/>
          <w:lang w:val="cs-CZ"/>
        </w:rPr>
        <w:t>:</w:t>
      </w:r>
    </w:p>
    <w:p w:rsidR="0042520B" w:rsidRPr="0067783A" w:rsidRDefault="0042520B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Ztratíš-li rovnováhu ohni se, tím minimalizuješ délku pádu</w:t>
      </w:r>
      <w:r w:rsidRPr="0067783A">
        <w:rPr>
          <w:rFonts w:ascii="Arial" w:hAnsi="Arial" w:cs="Arial"/>
          <w:bCs/>
          <w:sz w:val="18"/>
          <w:szCs w:val="18"/>
          <w:lang w:val="cs-CZ"/>
        </w:rPr>
        <w:t>,</w:t>
      </w:r>
    </w:p>
    <w:p w:rsidR="0042520B" w:rsidRPr="0067783A" w:rsidRDefault="0042520B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Při pádu se snaž dopadnout na měkkou část těla</w:t>
      </w:r>
    </w:p>
    <w:p w:rsidR="0042520B" w:rsidRPr="0067783A" w:rsidRDefault="0042520B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bCs/>
          <w:sz w:val="18"/>
          <w:szCs w:val="18"/>
          <w:lang w:val="cs-CZ"/>
        </w:rPr>
      </w:pPr>
      <w:r>
        <w:rPr>
          <w:rFonts w:ascii="Arial" w:hAnsi="Arial" w:cs="Arial"/>
          <w:bCs/>
          <w:sz w:val="18"/>
          <w:szCs w:val="18"/>
          <w:lang w:val="cs-CZ"/>
        </w:rPr>
        <w:t>Při pádu se snaž být pokud možno pružným</w:t>
      </w:r>
      <w:r w:rsidRPr="0067783A">
        <w:rPr>
          <w:rFonts w:ascii="Arial" w:hAnsi="Arial" w:cs="Arial"/>
          <w:bCs/>
          <w:sz w:val="18"/>
          <w:szCs w:val="18"/>
          <w:lang w:val="cs-CZ"/>
        </w:rPr>
        <w:t>.</w:t>
      </w:r>
    </w:p>
    <w:p w:rsidR="0042520B" w:rsidRPr="0067783A" w:rsidRDefault="0042520B" w:rsidP="008514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left="567" w:hanging="283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Začátečníci by měli začít s dohledem osoby, která bude pomáhat anebo pod dohledem rodičů. </w:t>
      </w:r>
      <w:r w:rsidRPr="0067783A">
        <w:rPr>
          <w:rFonts w:ascii="Arial" w:hAnsi="Arial" w:cs="Arial"/>
          <w:sz w:val="18"/>
          <w:szCs w:val="18"/>
          <w:lang w:val="cs-CZ"/>
        </w:rPr>
        <w:t xml:space="preserve"> </w:t>
      </w: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67783A">
        <w:rPr>
          <w:rFonts w:ascii="Arial" w:hAnsi="Arial" w:cs="Arial"/>
          <w:b/>
          <w:bCs/>
          <w:sz w:val="18"/>
          <w:szCs w:val="18"/>
          <w:lang w:val="cs-CZ"/>
        </w:rPr>
        <w:t xml:space="preserve">POZOR: </w:t>
      </w:r>
      <w:r>
        <w:rPr>
          <w:rFonts w:ascii="Arial" w:hAnsi="Arial" w:cs="Arial"/>
          <w:b/>
          <w:bCs/>
          <w:sz w:val="18"/>
          <w:szCs w:val="18"/>
          <w:lang w:val="cs-CZ"/>
        </w:rPr>
        <w:t>Z KOLOBĚŽKY NESESKAKUJEME ZA JÍZDY MŮŽE TO BÝT VELMI NEBEZPEČNÉ</w:t>
      </w:r>
      <w:r w:rsidRPr="0067783A">
        <w:rPr>
          <w:rFonts w:ascii="Arial" w:hAnsi="Arial" w:cs="Arial"/>
          <w:b/>
          <w:bCs/>
          <w:sz w:val="18"/>
          <w:szCs w:val="18"/>
          <w:lang w:val="cs-CZ"/>
        </w:rPr>
        <w:t>!!!</w:t>
      </w:r>
    </w:p>
    <w:p w:rsidR="0042520B" w:rsidRPr="0067783A" w:rsidRDefault="0042520B" w:rsidP="008514F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42520B" w:rsidRPr="0067783A" w:rsidRDefault="0042520B" w:rsidP="008514F1">
      <w:pPr>
        <w:spacing w:line="280" w:lineRule="exact"/>
        <w:jc w:val="both"/>
        <w:rPr>
          <w:rFonts w:ascii="Arial" w:hAnsi="Arial" w:cs="Arial"/>
          <w:b/>
          <w:sz w:val="16"/>
          <w:szCs w:val="16"/>
          <w:lang w:val="cs-CZ"/>
        </w:rPr>
      </w:pPr>
      <w:r w:rsidRPr="0067783A">
        <w:rPr>
          <w:rFonts w:ascii="Arial" w:hAnsi="Arial" w:cs="Arial"/>
          <w:b/>
          <w:sz w:val="16"/>
          <w:szCs w:val="16"/>
          <w:lang w:val="cs-CZ"/>
        </w:rPr>
        <w:t xml:space="preserve">VAROVÁNÍ !! </w:t>
      </w:r>
      <w:r w:rsidRPr="002872AF">
        <w:rPr>
          <w:rFonts w:ascii="Arial" w:hAnsi="Arial" w:cs="Arial"/>
          <w:b/>
          <w:sz w:val="18"/>
          <w:szCs w:val="18"/>
          <w:lang w:val="cs-CZ"/>
        </w:rPr>
        <w:t>Je doporučeno používat ochrannou výbavu, čili chrániče kolen, loktů a zápěstí a přilbu.</w:t>
      </w:r>
      <w:r w:rsidRPr="0067783A">
        <w:rPr>
          <w:rFonts w:ascii="Arial" w:hAnsi="Arial" w:cs="Arial"/>
          <w:b/>
          <w:sz w:val="16"/>
          <w:szCs w:val="16"/>
          <w:lang w:val="cs-CZ"/>
        </w:rPr>
        <w:t>.</w:t>
      </w:r>
    </w:p>
    <w:p w:rsidR="0042520B" w:rsidRPr="00C15B58" w:rsidRDefault="0042520B" w:rsidP="003F69BB">
      <w:pPr>
        <w:spacing w:line="320" w:lineRule="exact"/>
        <w:ind w:firstLineChars="100" w:firstLine="20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42520B" w:rsidRPr="00C15B58" w:rsidRDefault="0042520B" w:rsidP="003F69BB">
      <w:pPr>
        <w:spacing w:line="320" w:lineRule="exact"/>
        <w:ind w:firstLineChars="100" w:firstLine="20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42520B" w:rsidRPr="00C15B58" w:rsidRDefault="0042520B" w:rsidP="003F69BB">
      <w:pPr>
        <w:spacing w:line="320" w:lineRule="exact"/>
        <w:ind w:firstLineChars="100" w:firstLine="200"/>
        <w:rPr>
          <w:rFonts w:ascii="Arial" w:hAnsi="Arial" w:cs="Arial"/>
          <w:color w:val="000000"/>
          <w:sz w:val="20"/>
          <w:szCs w:val="20"/>
          <w:lang w:val="cs-CZ"/>
        </w:rPr>
      </w:pPr>
    </w:p>
    <w:p w:rsidR="0042520B" w:rsidRDefault="0042520B" w:rsidP="00BA08A3">
      <w:pPr>
        <w:spacing w:after="0" w:line="320" w:lineRule="exact"/>
        <w:ind w:left="8505"/>
        <w:rPr>
          <w:rFonts w:ascii="Arial" w:hAnsi="Arial" w:cs="Arial"/>
          <w:b/>
          <w:color w:val="000000"/>
          <w:sz w:val="18"/>
          <w:szCs w:val="18"/>
          <w:lang w:val="lv-LV"/>
        </w:rPr>
      </w:pPr>
      <w:r>
        <w:rPr>
          <w:rFonts w:ascii="Arial" w:hAnsi="Arial" w:cs="Arial"/>
          <w:b/>
          <w:color w:val="000000"/>
          <w:sz w:val="18"/>
          <w:szCs w:val="18"/>
          <w:lang w:val="lv-LV"/>
        </w:rPr>
        <w:t>Spokey s.r.o.</w:t>
      </w:r>
    </w:p>
    <w:p w:rsidR="0042520B" w:rsidRDefault="0042520B" w:rsidP="00BA08A3">
      <w:pPr>
        <w:tabs>
          <w:tab w:val="left" w:pos="3261"/>
          <w:tab w:val="left" w:pos="5670"/>
        </w:tabs>
        <w:spacing w:after="0" w:line="320" w:lineRule="exact"/>
        <w:ind w:left="8505"/>
        <w:rPr>
          <w:rFonts w:ascii="Arial" w:hAnsi="Arial" w:cs="Arial"/>
          <w:bCs/>
          <w:color w:val="000000"/>
          <w:sz w:val="18"/>
          <w:szCs w:val="18"/>
          <w:lang w:val="lv-LV"/>
        </w:rPr>
      </w:pPr>
      <w:r>
        <w:rPr>
          <w:rFonts w:ascii="Arial" w:hAnsi="Arial" w:cs="Arial"/>
          <w:bCs/>
          <w:color w:val="000000"/>
          <w:sz w:val="18"/>
          <w:szCs w:val="18"/>
          <w:lang w:val="lv-LV"/>
        </w:rPr>
        <w:t>Sadová 618</w:t>
      </w:r>
    </w:p>
    <w:p w:rsidR="0042520B" w:rsidRDefault="0042520B" w:rsidP="00BA08A3">
      <w:pPr>
        <w:tabs>
          <w:tab w:val="left" w:pos="3261"/>
          <w:tab w:val="left" w:pos="5670"/>
        </w:tabs>
        <w:spacing w:after="0" w:line="320" w:lineRule="exact"/>
        <w:ind w:left="850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val="lv-LV"/>
        </w:rPr>
        <w:t>738 01 Frýdek-Místek</w:t>
      </w:r>
    </w:p>
    <w:sectPr w:rsidR="0042520B" w:rsidSect="008514F1">
      <w:headerReference w:type="default" r:id="rId18"/>
      <w:footerReference w:type="default" r:id="rId19"/>
      <w:pgSz w:w="11906" w:h="16838"/>
      <w:pgMar w:top="567" w:right="567" w:bottom="567" w:left="567" w:header="283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0B" w:rsidRDefault="0042520B" w:rsidP="003F69BB">
      <w:pPr>
        <w:spacing w:after="0" w:line="240" w:lineRule="auto"/>
      </w:pPr>
      <w:r>
        <w:separator/>
      </w:r>
    </w:p>
  </w:endnote>
  <w:endnote w:type="continuationSeparator" w:id="0">
    <w:p w:rsidR="0042520B" w:rsidRDefault="0042520B" w:rsidP="003F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ﾋﾎﾌ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0B" w:rsidRDefault="00644A27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5201920</wp:posOffset>
          </wp:positionH>
          <wp:positionV relativeFrom="paragraph">
            <wp:posOffset>86360</wp:posOffset>
          </wp:positionV>
          <wp:extent cx="1602740" cy="106680"/>
          <wp:effectExtent l="19050" t="0" r="0" b="0"/>
          <wp:wrapSquare wrapText="bothSides"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106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1EBF" w:rsidRPr="003F69BB">
      <w:rPr>
        <w:rFonts w:ascii="Arial" w:hAnsi="Arial" w:cs="Arial"/>
        <w:sz w:val="18"/>
        <w:szCs w:val="18"/>
      </w:rPr>
      <w:fldChar w:fldCharType="begin"/>
    </w:r>
    <w:r w:rsidR="0042520B" w:rsidRPr="003F69BB">
      <w:rPr>
        <w:rFonts w:ascii="Arial" w:hAnsi="Arial" w:cs="Arial"/>
        <w:sz w:val="18"/>
        <w:szCs w:val="18"/>
      </w:rPr>
      <w:instrText xml:space="preserve"> PAGE   \* MERGEFORMAT </w:instrText>
    </w:r>
    <w:r w:rsidR="00F31EBF" w:rsidRPr="003F69BB">
      <w:rPr>
        <w:rFonts w:ascii="Arial" w:hAnsi="Arial" w:cs="Arial"/>
        <w:sz w:val="18"/>
        <w:szCs w:val="18"/>
      </w:rPr>
      <w:fldChar w:fldCharType="separate"/>
    </w:r>
    <w:r w:rsidR="00062CD8">
      <w:rPr>
        <w:rFonts w:ascii="Arial" w:hAnsi="Arial" w:cs="Arial"/>
        <w:noProof/>
        <w:sz w:val="18"/>
        <w:szCs w:val="18"/>
      </w:rPr>
      <w:t>4</w:t>
    </w:r>
    <w:r w:rsidR="00F31EBF" w:rsidRPr="003F69BB">
      <w:rPr>
        <w:rFonts w:ascii="Arial" w:hAnsi="Arial" w:cs="Arial"/>
        <w:sz w:val="18"/>
        <w:szCs w:val="18"/>
      </w:rPr>
      <w:fldChar w:fldCharType="end"/>
    </w:r>
  </w:p>
  <w:p w:rsidR="0042520B" w:rsidRDefault="0042520B" w:rsidP="003F69B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0B" w:rsidRDefault="0042520B" w:rsidP="003F69BB">
      <w:pPr>
        <w:spacing w:after="0" w:line="240" w:lineRule="auto"/>
      </w:pPr>
      <w:r>
        <w:separator/>
      </w:r>
    </w:p>
  </w:footnote>
  <w:footnote w:type="continuationSeparator" w:id="0">
    <w:p w:rsidR="0042520B" w:rsidRDefault="0042520B" w:rsidP="003F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20B" w:rsidRPr="008514F1" w:rsidRDefault="00F31EBF" w:rsidP="008514F1">
    <w:pPr>
      <w:tabs>
        <w:tab w:val="left" w:pos="0"/>
      </w:tabs>
      <w:spacing w:after="0" w:line="240" w:lineRule="exact"/>
      <w:jc w:val="right"/>
      <w:rPr>
        <w:rFonts w:ascii="Arial" w:hAnsi="Arial" w:cs="Arial"/>
        <w:b/>
        <w:i/>
        <w:color w:val="E36C0A"/>
        <w:sz w:val="18"/>
        <w:szCs w:val="18"/>
        <w:lang w:val="cs-CZ"/>
      </w:rPr>
    </w:pPr>
    <w:r w:rsidRPr="00F31EBF"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.1pt;margin-top:11.1pt;width:538.15pt;height:0;z-index:251660288" o:connectortype="straight"/>
      </w:pict>
    </w:r>
    <w:r w:rsidR="0042520B" w:rsidRPr="000C054D">
      <w:rPr>
        <w:rFonts w:ascii="Arial" w:hAnsi="Arial" w:cs="Arial"/>
        <w:b/>
        <w:i/>
        <w:color w:val="E36C0A"/>
        <w:sz w:val="18"/>
        <w:szCs w:val="18"/>
        <w:lang w:val="cs-CZ"/>
      </w:rPr>
      <w:t>NÁVOD K OBSLUZE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9340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9ED6EA7"/>
    <w:multiLevelType w:val="hybridMultilevel"/>
    <w:tmpl w:val="8B081C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B6FB0"/>
    <w:multiLevelType w:val="hybridMultilevel"/>
    <w:tmpl w:val="E04EC6D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3A12D05"/>
    <w:multiLevelType w:val="hybridMultilevel"/>
    <w:tmpl w:val="8D9643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55270"/>
    <w:multiLevelType w:val="hybridMultilevel"/>
    <w:tmpl w:val="C7D0ED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FA2810"/>
    <w:multiLevelType w:val="hybridMultilevel"/>
    <w:tmpl w:val="9D929652"/>
    <w:lvl w:ilvl="0" w:tplc="5B2861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202B"/>
    <w:multiLevelType w:val="hybridMultilevel"/>
    <w:tmpl w:val="8E946F20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4483108E"/>
    <w:multiLevelType w:val="hybridMultilevel"/>
    <w:tmpl w:val="749AA872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4D062692"/>
    <w:multiLevelType w:val="hybridMultilevel"/>
    <w:tmpl w:val="F5E852F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D4B00D7"/>
    <w:multiLevelType w:val="hybridMultilevel"/>
    <w:tmpl w:val="B0F2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6C1106"/>
    <w:multiLevelType w:val="hybridMultilevel"/>
    <w:tmpl w:val="47085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271547"/>
    <w:multiLevelType w:val="hybridMultilevel"/>
    <w:tmpl w:val="E43C5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20916"/>
    <w:multiLevelType w:val="hybridMultilevel"/>
    <w:tmpl w:val="605E569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FFA"/>
    <w:rsid w:val="000150C9"/>
    <w:rsid w:val="000410F4"/>
    <w:rsid w:val="00062CD8"/>
    <w:rsid w:val="000A2EE3"/>
    <w:rsid w:val="000A6EB4"/>
    <w:rsid w:val="000C054D"/>
    <w:rsid w:val="000C62E1"/>
    <w:rsid w:val="000D688D"/>
    <w:rsid w:val="001304A4"/>
    <w:rsid w:val="00131B36"/>
    <w:rsid w:val="00132A5A"/>
    <w:rsid w:val="00171120"/>
    <w:rsid w:val="001B7BE0"/>
    <w:rsid w:val="001C5051"/>
    <w:rsid w:val="001C7F3E"/>
    <w:rsid w:val="00234E50"/>
    <w:rsid w:val="002872AF"/>
    <w:rsid w:val="002A69FE"/>
    <w:rsid w:val="002C20C4"/>
    <w:rsid w:val="002C6FC4"/>
    <w:rsid w:val="002E4582"/>
    <w:rsid w:val="00311D39"/>
    <w:rsid w:val="00333BCC"/>
    <w:rsid w:val="003645A1"/>
    <w:rsid w:val="003B1FFA"/>
    <w:rsid w:val="003B78FB"/>
    <w:rsid w:val="003F69BB"/>
    <w:rsid w:val="004176B2"/>
    <w:rsid w:val="0042520B"/>
    <w:rsid w:val="0046517A"/>
    <w:rsid w:val="00476C9F"/>
    <w:rsid w:val="004B0C35"/>
    <w:rsid w:val="004F4789"/>
    <w:rsid w:val="005B0F12"/>
    <w:rsid w:val="005D39A2"/>
    <w:rsid w:val="00644A27"/>
    <w:rsid w:val="0067783A"/>
    <w:rsid w:val="006D6684"/>
    <w:rsid w:val="00752C34"/>
    <w:rsid w:val="00757600"/>
    <w:rsid w:val="007B26AF"/>
    <w:rsid w:val="007C3E30"/>
    <w:rsid w:val="0080305F"/>
    <w:rsid w:val="00817471"/>
    <w:rsid w:val="008514F1"/>
    <w:rsid w:val="008B523A"/>
    <w:rsid w:val="008F7855"/>
    <w:rsid w:val="009412C9"/>
    <w:rsid w:val="00950932"/>
    <w:rsid w:val="00973FA6"/>
    <w:rsid w:val="009857B5"/>
    <w:rsid w:val="009C1F42"/>
    <w:rsid w:val="009C6D43"/>
    <w:rsid w:val="00A15A68"/>
    <w:rsid w:val="00BA08A3"/>
    <w:rsid w:val="00BA3B03"/>
    <w:rsid w:val="00BA3C36"/>
    <w:rsid w:val="00BB55A1"/>
    <w:rsid w:val="00BB7679"/>
    <w:rsid w:val="00BF3BE1"/>
    <w:rsid w:val="00C15B58"/>
    <w:rsid w:val="00C235AB"/>
    <w:rsid w:val="00C32B14"/>
    <w:rsid w:val="00C52181"/>
    <w:rsid w:val="00CA4B52"/>
    <w:rsid w:val="00CE2C26"/>
    <w:rsid w:val="00CF746D"/>
    <w:rsid w:val="00D04CDD"/>
    <w:rsid w:val="00D10C6E"/>
    <w:rsid w:val="00D1195A"/>
    <w:rsid w:val="00D16753"/>
    <w:rsid w:val="00D9547C"/>
    <w:rsid w:val="00DB24E6"/>
    <w:rsid w:val="00DB4CB6"/>
    <w:rsid w:val="00E05B90"/>
    <w:rsid w:val="00E737CE"/>
    <w:rsid w:val="00EA2EB9"/>
    <w:rsid w:val="00EA7721"/>
    <w:rsid w:val="00ED1D4D"/>
    <w:rsid w:val="00ED6740"/>
    <w:rsid w:val="00F020B8"/>
    <w:rsid w:val="00F05AF1"/>
    <w:rsid w:val="00F31EBF"/>
    <w:rsid w:val="00F62AF4"/>
    <w:rsid w:val="00F721CE"/>
    <w:rsid w:val="00FE118B"/>
    <w:rsid w:val="00FF10F1"/>
    <w:rsid w:val="00FF3B26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8" type="connector" idref="#_x0000_s1036"/>
        <o:r id="V:Rule9" type="connector" idref="#_x0000_s1034"/>
        <o:r id="V:Rule10" type="connector" idref="#_x0000_s1044"/>
        <o:r id="V:Rule11" type="connector" idref="#_x0000_s1035"/>
        <o:r id="V:Rule12" type="connector" idref="#_x0000_s1039"/>
        <o:r id="V:Rule13" type="connector" idref="#_x0000_s1042"/>
        <o:r id="V:Rule1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FA"/>
    <w:pPr>
      <w:spacing w:after="200" w:line="276" w:lineRule="auto"/>
    </w:pPr>
    <w:rPr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FFA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Arial" w:eastAsia="Times New Roman" w:hAnsi="Arial" w:cs="Arial"/>
      <w:b/>
      <w:sz w:val="18"/>
      <w:szCs w:val="1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57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FFA"/>
    <w:rPr>
      <w:rFonts w:ascii="Arial" w:hAnsi="Arial" w:cs="Arial"/>
      <w:b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857B5"/>
    <w:rPr>
      <w:rFonts w:ascii="Cambria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3B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1FF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3B1FFA"/>
    <w:pPr>
      <w:widowControl w:val="0"/>
      <w:spacing w:after="0" w:line="240" w:lineRule="auto"/>
      <w:jc w:val="center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character" w:customStyle="1" w:styleId="TytuZnak">
    <w:name w:val="Tytuł Znak"/>
    <w:basedOn w:val="Domylnaczcionkaakapitu"/>
    <w:link w:val="Tytu"/>
    <w:uiPriority w:val="99"/>
    <w:locked/>
    <w:rsid w:val="003B1FFA"/>
    <w:rPr>
      <w:rFonts w:ascii="Times New Roman" w:eastAsia="SimSun" w:hAnsi="Times New Roman" w:cs="Times New Roman"/>
      <w:b/>
      <w:kern w:val="2"/>
      <w:sz w:val="24"/>
      <w:szCs w:val="24"/>
      <w:lang w:val="en-US" w:eastAsia="zh-CN"/>
    </w:rPr>
  </w:style>
  <w:style w:type="paragraph" w:styleId="Legenda">
    <w:name w:val="caption"/>
    <w:basedOn w:val="Normalny"/>
    <w:next w:val="Normalny"/>
    <w:uiPriority w:val="99"/>
    <w:qFormat/>
    <w:rsid w:val="00CE2C26"/>
    <w:pPr>
      <w:spacing w:line="240" w:lineRule="auto"/>
    </w:pPr>
    <w:rPr>
      <w:b/>
      <w:bCs/>
      <w:color w:val="4F81BD"/>
      <w:sz w:val="18"/>
      <w:szCs w:val="18"/>
    </w:rPr>
  </w:style>
  <w:style w:type="paragraph" w:styleId="Akapitzlist">
    <w:name w:val="List Paragraph"/>
    <w:basedOn w:val="Normalny"/>
    <w:uiPriority w:val="99"/>
    <w:qFormat/>
    <w:rsid w:val="002A69FE"/>
    <w:pPr>
      <w:ind w:left="720"/>
      <w:contextualSpacing/>
    </w:pPr>
  </w:style>
  <w:style w:type="table" w:styleId="Tabela-Siatka">
    <w:name w:val="Table Grid"/>
    <w:basedOn w:val="Standardowy"/>
    <w:uiPriority w:val="99"/>
    <w:rsid w:val="00F020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F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F69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F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69B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F69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F69BB"/>
    <w:rPr>
      <w:rFonts w:cs="Times New Roman"/>
    </w:rPr>
  </w:style>
  <w:style w:type="paragraph" w:customStyle="1" w:styleId="Default">
    <w:name w:val="Default"/>
    <w:uiPriority w:val="99"/>
    <w:rsid w:val="008F78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822</Words>
  <Characters>4416</Characters>
  <Application>Microsoft Office Word</Application>
  <DocSecurity>0</DocSecurity>
  <Lines>36</Lines>
  <Paragraphs>10</Paragraphs>
  <ScaleCrop>false</ScaleCrop>
  <Company>SPOKEY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nowaczyka</dc:creator>
  <cp:keywords/>
  <dc:description/>
  <cp:lastModifiedBy>nowaczyka</cp:lastModifiedBy>
  <cp:revision>5</cp:revision>
  <cp:lastPrinted>2011-03-22T08:41:00Z</cp:lastPrinted>
  <dcterms:created xsi:type="dcterms:W3CDTF">2011-03-22T08:32:00Z</dcterms:created>
  <dcterms:modified xsi:type="dcterms:W3CDTF">2011-12-22T13:08:00Z</dcterms:modified>
</cp:coreProperties>
</file>